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F1F5" w14:textId="313A2191" w:rsidR="001C7C37" w:rsidRPr="005B6019" w:rsidRDefault="001C7C37" w:rsidP="007354A4">
      <w:pPr>
        <w:jc w:val="center"/>
        <w:rPr>
          <w:rFonts w:ascii="Arial" w:hAnsi="Arial" w:cs="Arial"/>
          <w:b/>
          <w:u w:val="single"/>
        </w:rPr>
      </w:pPr>
      <w:r w:rsidRPr="005B6019">
        <w:rPr>
          <w:rFonts w:ascii="Arial" w:hAnsi="Arial" w:cs="Arial"/>
          <w:b/>
          <w:u w:val="single"/>
        </w:rPr>
        <w:t>TERMS AND CONDITIONS OF USE</w:t>
      </w:r>
    </w:p>
    <w:p w14:paraId="1E269244" w14:textId="48C60555" w:rsidR="007354A4" w:rsidRPr="005B6019" w:rsidRDefault="007354A4" w:rsidP="007354A4">
      <w:pPr>
        <w:jc w:val="center"/>
        <w:rPr>
          <w:rFonts w:ascii="Arial" w:hAnsi="Arial" w:cs="Arial"/>
          <w:b/>
          <w:u w:val="single"/>
        </w:rPr>
      </w:pPr>
    </w:p>
    <w:p w14:paraId="6FC7646B" w14:textId="6DBF2327" w:rsidR="007354A4" w:rsidRPr="005B6019" w:rsidRDefault="007354A4" w:rsidP="007354A4">
      <w:pPr>
        <w:rPr>
          <w:rFonts w:ascii="Arial" w:hAnsi="Arial" w:cs="Arial"/>
          <w:b/>
        </w:rPr>
      </w:pPr>
      <w:r w:rsidRPr="005B6019">
        <w:rPr>
          <w:rFonts w:ascii="Arial" w:hAnsi="Arial" w:cs="Arial"/>
          <w:b/>
        </w:rPr>
        <w:t>OVERVIEW</w:t>
      </w:r>
    </w:p>
    <w:p w14:paraId="58B47931" w14:textId="77777777" w:rsidR="007354A4" w:rsidRPr="005B6019" w:rsidRDefault="007354A4" w:rsidP="007354A4">
      <w:pPr>
        <w:rPr>
          <w:rFonts w:ascii="Arial" w:hAnsi="Arial" w:cs="Arial"/>
          <w:b/>
          <w:u w:val="single"/>
        </w:rPr>
      </w:pPr>
    </w:p>
    <w:p w14:paraId="25B75710" w14:textId="02F7E1A8" w:rsidR="00EC5C3D" w:rsidRPr="005B6019" w:rsidRDefault="0039375E" w:rsidP="008634E5">
      <w:pPr>
        <w:jc w:val="both"/>
        <w:rPr>
          <w:rFonts w:ascii="Arial" w:hAnsi="Arial" w:cs="Arial"/>
          <w:color w:val="000000" w:themeColor="text1"/>
        </w:rPr>
      </w:pPr>
      <w:r w:rsidRPr="005B6019">
        <w:rPr>
          <w:rFonts w:ascii="Arial" w:hAnsi="Arial" w:cs="Arial"/>
          <w:color w:val="000000" w:themeColor="text1"/>
        </w:rPr>
        <w:t xml:space="preserve">Welcome to our website. </w:t>
      </w:r>
      <w:r w:rsidR="001C7C37" w:rsidRPr="005B6019">
        <w:rPr>
          <w:rFonts w:ascii="Arial" w:hAnsi="Arial" w:cs="Arial"/>
          <w:color w:val="000000" w:themeColor="text1"/>
        </w:rPr>
        <w:t xml:space="preserve">This website is owned, controlled, and operated by </w:t>
      </w:r>
      <w:r w:rsidR="00ED0DD9">
        <w:rPr>
          <w:rFonts w:ascii="Arial" w:hAnsi="Arial" w:cs="Arial"/>
          <w:color w:val="000000" w:themeColor="text1"/>
        </w:rPr>
        <w:t>Rhetoric</w:t>
      </w:r>
      <w:r w:rsidR="00A249FB" w:rsidRPr="005B6019">
        <w:rPr>
          <w:rFonts w:ascii="Arial" w:hAnsi="Arial" w:cs="Arial"/>
          <w:color w:val="000000" w:themeColor="text1"/>
        </w:rPr>
        <w:t xml:space="preserve">. </w:t>
      </w:r>
      <w:r w:rsidR="00EC5C3D" w:rsidRPr="005B6019">
        <w:rPr>
          <w:rFonts w:ascii="Arial" w:hAnsi="Arial" w:cs="Arial"/>
          <w:color w:val="000000" w:themeColor="text1"/>
        </w:rPr>
        <w:t xml:space="preserve">The terms “we”, “us”, and “our” refer to </w:t>
      </w:r>
      <w:r w:rsidR="00ED0DD9">
        <w:rPr>
          <w:rFonts w:ascii="Arial" w:hAnsi="Arial" w:cs="Arial"/>
          <w:color w:val="000000" w:themeColor="text1"/>
        </w:rPr>
        <w:t>www.userhetoric.com</w:t>
      </w:r>
      <w:r w:rsidR="00EC5C3D" w:rsidRPr="005B6019">
        <w:rPr>
          <w:rFonts w:ascii="Arial" w:hAnsi="Arial" w:cs="Arial"/>
          <w:color w:val="000000" w:themeColor="text1"/>
        </w:rPr>
        <w:t xml:space="preserve">. The term “Site” refers to </w:t>
      </w:r>
      <w:r w:rsidR="00ED0DD9">
        <w:rPr>
          <w:rFonts w:ascii="Arial" w:hAnsi="Arial" w:cs="Arial"/>
          <w:color w:val="000000" w:themeColor="text1"/>
        </w:rPr>
        <w:t>www.userhetoric.com</w:t>
      </w:r>
      <w:r w:rsidR="00EC5C3D" w:rsidRPr="005B6019">
        <w:rPr>
          <w:rFonts w:ascii="Arial" w:hAnsi="Arial" w:cs="Arial"/>
          <w:color w:val="000000" w:themeColor="text1"/>
        </w:rPr>
        <w:t>. The term “user,” “you” and “</w:t>
      </w:r>
      <w:proofErr w:type="gramStart"/>
      <w:r w:rsidR="00EC5C3D" w:rsidRPr="005B6019">
        <w:rPr>
          <w:rFonts w:ascii="Arial" w:hAnsi="Arial" w:cs="Arial"/>
          <w:color w:val="000000" w:themeColor="text1"/>
        </w:rPr>
        <w:t>your</w:t>
      </w:r>
      <w:proofErr w:type="gramEnd"/>
      <w:r w:rsidR="00EC5C3D" w:rsidRPr="005B6019">
        <w:rPr>
          <w:rFonts w:ascii="Arial" w:hAnsi="Arial" w:cs="Arial"/>
          <w:color w:val="000000" w:themeColor="text1"/>
        </w:rPr>
        <w:t>” refers to any and all site visitors. The term “Service” refers to general information about services and products, as well as general information about different areas of the law.</w:t>
      </w:r>
    </w:p>
    <w:p w14:paraId="128E9D7C" w14:textId="77777777" w:rsidR="00EC5C3D" w:rsidRPr="005B6019" w:rsidRDefault="00EC5C3D" w:rsidP="00EC5C3D">
      <w:pPr>
        <w:jc w:val="both"/>
        <w:rPr>
          <w:rFonts w:ascii="Arial" w:hAnsi="Arial" w:cs="Arial"/>
          <w:color w:val="000000" w:themeColor="text1"/>
          <w:shd w:val="clear" w:color="auto" w:fill="FFFFFF"/>
        </w:rPr>
      </w:pPr>
    </w:p>
    <w:p w14:paraId="5F0CEE53" w14:textId="6755360A" w:rsidR="007354A4" w:rsidRPr="005B6019" w:rsidRDefault="00950718" w:rsidP="007354A4">
      <w:pPr>
        <w:jc w:val="both"/>
      </w:pPr>
      <w:r w:rsidRPr="005B6019">
        <w:rPr>
          <w:rFonts w:ascii="Arial" w:hAnsi="Arial" w:cs="Arial"/>
          <w:shd w:val="clear" w:color="auto" w:fill="FFFFFF"/>
        </w:rPr>
        <w:t xml:space="preserve">This Term of Use Agreement </w:t>
      </w:r>
      <w:r w:rsidR="00083C0B" w:rsidRPr="005B6019">
        <w:rPr>
          <w:rFonts w:ascii="Arial" w:hAnsi="Arial" w:cs="Arial"/>
          <w:shd w:val="clear" w:color="auto" w:fill="FFFFFF"/>
        </w:rPr>
        <w:t>(</w:t>
      </w:r>
      <w:r w:rsidRPr="005B6019">
        <w:rPr>
          <w:rFonts w:ascii="Arial" w:hAnsi="Arial" w:cs="Arial"/>
          <w:shd w:val="clear" w:color="auto" w:fill="FFFFFF"/>
        </w:rPr>
        <w:t>the "Agreement") specifies the Terms and Conditions for access to and</w:t>
      </w:r>
      <w:r w:rsidRPr="005B6019">
        <w:rPr>
          <w:rStyle w:val="apple-converted-space"/>
          <w:rFonts w:ascii="Arial" w:hAnsi="Arial" w:cs="Arial"/>
          <w:shd w:val="clear" w:color="auto" w:fill="FFFFFF"/>
        </w:rPr>
        <w:t xml:space="preserve"> use</w:t>
      </w:r>
      <w:r w:rsidRPr="005B6019">
        <w:rPr>
          <w:rFonts w:ascii="Arial" w:hAnsi="Arial" w:cs="Arial"/>
          <w:shd w:val="clear" w:color="auto" w:fill="FFFFFF"/>
        </w:rPr>
        <w:t xml:space="preserve"> of</w:t>
      </w:r>
      <w:r w:rsidRPr="005B6019">
        <w:rPr>
          <w:rStyle w:val="apple-converted-space"/>
          <w:rFonts w:ascii="Arial" w:hAnsi="Arial" w:cs="Arial"/>
          <w:shd w:val="clear" w:color="auto" w:fill="FFFFFF"/>
        </w:rPr>
        <w:t> </w:t>
      </w:r>
      <w:r w:rsidRPr="005B6019">
        <w:rPr>
          <w:rFonts w:ascii="Arial" w:hAnsi="Arial" w:cs="Arial"/>
        </w:rPr>
        <w:t xml:space="preserve">the Site </w:t>
      </w:r>
      <w:r w:rsidRPr="005B6019">
        <w:rPr>
          <w:rFonts w:ascii="Arial" w:hAnsi="Arial" w:cs="Arial"/>
          <w:shd w:val="clear" w:color="auto" w:fill="FFFFFF"/>
        </w:rPr>
        <w:t>(the "Site") and describes the</w:t>
      </w:r>
      <w:r w:rsidRPr="005B6019">
        <w:rPr>
          <w:rStyle w:val="apple-converted-space"/>
          <w:rFonts w:ascii="Arial" w:hAnsi="Arial" w:cs="Arial"/>
          <w:shd w:val="clear" w:color="auto" w:fill="FFFFFF"/>
        </w:rPr>
        <w:t xml:space="preserve"> terms and conditions applicable</w:t>
      </w:r>
      <w:r w:rsidRPr="005B6019">
        <w:rPr>
          <w:rFonts w:ascii="Arial" w:hAnsi="Arial" w:cs="Arial"/>
          <w:shd w:val="clear" w:color="auto" w:fill="FFFFFF"/>
        </w:rPr>
        <w:t xml:space="preserve"> to your access of and use of the Site. </w:t>
      </w:r>
      <w:r w:rsidR="00A249FB" w:rsidRPr="005B6019">
        <w:rPr>
          <w:rFonts w:ascii="Arial" w:hAnsi="Arial" w:cs="Arial"/>
          <w:shd w:val="clear" w:color="auto" w:fill="FFFFFF"/>
        </w:rPr>
        <w:t>This site is maintained as a service to our customers. By</w:t>
      </w:r>
      <w:r w:rsidR="00A249FB" w:rsidRPr="005B6019">
        <w:rPr>
          <w:rStyle w:val="apple-converted-space"/>
          <w:rFonts w:ascii="Arial" w:hAnsi="Arial" w:cs="Arial"/>
          <w:shd w:val="clear" w:color="auto" w:fill="FFFFFF"/>
        </w:rPr>
        <w:t xml:space="preserve"> using </w:t>
      </w:r>
      <w:r w:rsidR="00A249FB" w:rsidRPr="005B6019">
        <w:rPr>
          <w:rFonts w:ascii="Arial" w:hAnsi="Arial" w:cs="Arial"/>
          <w:shd w:val="clear" w:color="auto" w:fill="FFFFFF"/>
        </w:rPr>
        <w:t xml:space="preserve">this site, you agree to comply with and be bound by the following terms and conditions of use. Please review these terms and conditions carefully. If you do not agree to these terms and conditions, you should not use this Site. </w:t>
      </w:r>
      <w:r w:rsidR="00ED0DD9">
        <w:rPr>
          <w:rFonts w:ascii="Arial" w:hAnsi="Arial" w:cs="Arial"/>
        </w:rPr>
        <w:t>Rhetoric</w:t>
      </w:r>
      <w:r w:rsidRPr="005B6019">
        <w:rPr>
          <w:rFonts w:ascii="Arial" w:hAnsi="Arial" w:cs="Arial"/>
        </w:rPr>
        <w:t xml:space="preserve"> </w:t>
      </w:r>
      <w:r w:rsidR="00EC5C3D" w:rsidRPr="005B6019">
        <w:rPr>
          <w:rFonts w:ascii="Arial" w:hAnsi="Arial" w:cs="Arial"/>
        </w:rPr>
        <w:t xml:space="preserve">may amend the Terms of Use at any time. The last update was on </w:t>
      </w:r>
      <w:r w:rsidR="005B6019" w:rsidRPr="005B6019">
        <w:rPr>
          <w:rFonts w:ascii="Arial" w:hAnsi="Arial" w:cs="Arial"/>
        </w:rPr>
        <w:t>June 13</w:t>
      </w:r>
      <w:r w:rsidR="005B6019" w:rsidRPr="005B6019">
        <w:rPr>
          <w:rFonts w:ascii="Arial" w:hAnsi="Arial" w:cs="Arial"/>
          <w:vertAlign w:val="superscript"/>
        </w:rPr>
        <w:t>th</w:t>
      </w:r>
      <w:r w:rsidR="005B6019" w:rsidRPr="005B6019">
        <w:rPr>
          <w:rFonts w:ascii="Arial" w:hAnsi="Arial" w:cs="Arial"/>
        </w:rPr>
        <w:t>, 2024.</w:t>
      </w:r>
    </w:p>
    <w:p w14:paraId="77C3EF03" w14:textId="77777777" w:rsidR="007354A4" w:rsidRPr="005B6019" w:rsidRDefault="007354A4" w:rsidP="007354A4">
      <w:pPr>
        <w:jc w:val="both"/>
      </w:pPr>
    </w:p>
    <w:p w14:paraId="60B97788" w14:textId="77777777" w:rsidR="007354A4" w:rsidRPr="005B6019" w:rsidRDefault="007354A4" w:rsidP="007354A4">
      <w:pPr>
        <w:jc w:val="both"/>
        <w:rPr>
          <w:rFonts w:ascii="Arial" w:hAnsi="Arial" w:cs="Arial"/>
          <w:b/>
          <w:bCs/>
        </w:rPr>
      </w:pPr>
      <w:r w:rsidRPr="005B6019">
        <w:rPr>
          <w:rFonts w:ascii="Arial" w:hAnsi="Arial" w:cs="Arial"/>
          <w:b/>
          <w:bCs/>
        </w:rPr>
        <w:t>PRIVACY</w:t>
      </w:r>
    </w:p>
    <w:p w14:paraId="0F74DD42" w14:textId="77777777" w:rsidR="007354A4" w:rsidRPr="005B6019" w:rsidRDefault="007354A4" w:rsidP="007354A4">
      <w:pPr>
        <w:jc w:val="both"/>
      </w:pPr>
    </w:p>
    <w:p w14:paraId="4748DCDE" w14:textId="4AFF1FFD" w:rsidR="007354A4" w:rsidRPr="005B6019" w:rsidRDefault="00EC5C3D" w:rsidP="007354A4">
      <w:pPr>
        <w:jc w:val="both"/>
      </w:pPr>
      <w:r w:rsidRPr="005B6019">
        <w:rPr>
          <w:rFonts w:ascii="Arial" w:hAnsi="Arial" w:cs="Arial"/>
          <w:color w:val="000000" w:themeColor="text1"/>
        </w:rPr>
        <w:t xml:space="preserve">Your visit to our Site is also </w:t>
      </w:r>
      <w:r w:rsidRPr="005B6019">
        <w:rPr>
          <w:rFonts w:ascii="Arial" w:hAnsi="Arial" w:cs="Arial"/>
          <w:color w:val="000000" w:themeColor="text1"/>
          <w:shd w:val="clear" w:color="auto" w:fill="FFFFFF"/>
        </w:rPr>
        <w:t xml:space="preserve">governed by our Privacy Policy. Please review our Privacy Policy at </w:t>
      </w:r>
      <w:r w:rsidR="00ED0DD9">
        <w:rPr>
          <w:rFonts w:ascii="Arial" w:hAnsi="Arial" w:cs="Arial"/>
          <w:color w:val="000000" w:themeColor="text1"/>
          <w:shd w:val="clear" w:color="auto" w:fill="FFFFFF"/>
        </w:rPr>
        <w:t>www.userhetoric.com</w:t>
      </w:r>
      <w:r w:rsidR="005B6019" w:rsidRPr="005B6019">
        <w:rPr>
          <w:rFonts w:ascii="Arial" w:hAnsi="Arial" w:cs="Arial"/>
          <w:color w:val="000000" w:themeColor="text1"/>
          <w:shd w:val="clear" w:color="auto" w:fill="FFFFFF"/>
        </w:rPr>
        <w:t>/privacy-policy</w:t>
      </w:r>
      <w:r w:rsidRPr="005B6019">
        <w:rPr>
          <w:rFonts w:ascii="Arial" w:hAnsi="Arial" w:cs="Arial"/>
          <w:color w:val="000000" w:themeColor="text1"/>
          <w:shd w:val="clear" w:color="auto" w:fill="FFFFFF"/>
        </w:rPr>
        <w:t xml:space="preserve"> </w:t>
      </w:r>
    </w:p>
    <w:p w14:paraId="3A00AE91" w14:textId="77777777" w:rsidR="007354A4" w:rsidRPr="005B6019" w:rsidRDefault="007354A4" w:rsidP="007354A4">
      <w:pPr>
        <w:jc w:val="both"/>
      </w:pPr>
    </w:p>
    <w:p w14:paraId="4D76E090" w14:textId="77777777" w:rsidR="007354A4" w:rsidRPr="005B6019" w:rsidRDefault="007354A4" w:rsidP="007354A4">
      <w:pPr>
        <w:jc w:val="both"/>
        <w:rPr>
          <w:rFonts w:ascii="Arial" w:hAnsi="Arial" w:cs="Arial"/>
          <w:b/>
          <w:bCs/>
        </w:rPr>
      </w:pPr>
      <w:r w:rsidRPr="005B6019">
        <w:rPr>
          <w:rFonts w:ascii="Arial" w:hAnsi="Arial" w:cs="Arial"/>
          <w:b/>
          <w:bCs/>
        </w:rPr>
        <w:t>SITE SUBMISSIONS</w:t>
      </w:r>
    </w:p>
    <w:p w14:paraId="46FDB298" w14:textId="77777777" w:rsidR="007354A4" w:rsidRPr="005B6019" w:rsidRDefault="007354A4" w:rsidP="007354A4">
      <w:pPr>
        <w:jc w:val="both"/>
      </w:pPr>
    </w:p>
    <w:p w14:paraId="24955109" w14:textId="77777777" w:rsidR="007354A4" w:rsidRPr="005B6019" w:rsidRDefault="00950718" w:rsidP="00950718">
      <w:pPr>
        <w:jc w:val="both"/>
      </w:pPr>
      <w:r w:rsidRPr="005B6019">
        <w:rPr>
          <w:rFonts w:ascii="Arial" w:hAnsi="Arial" w:cs="Arial"/>
          <w:color w:val="000000" w:themeColor="text1"/>
        </w:rPr>
        <w:t xml:space="preserve">The user shall not upload, post or otherwise make available on the site or via email any artwork, photos or other </w:t>
      </w:r>
      <w:r w:rsidR="00396F66" w:rsidRPr="005B6019">
        <w:rPr>
          <w:rFonts w:ascii="Arial" w:hAnsi="Arial" w:cs="Arial"/>
          <w:color w:val="000000" w:themeColor="text1"/>
        </w:rPr>
        <w:t>materials (</w:t>
      </w:r>
      <w:r w:rsidRPr="005B6019">
        <w:rPr>
          <w:rFonts w:ascii="Arial" w:hAnsi="Arial" w:cs="Arial"/>
          <w:color w:val="000000" w:themeColor="text1"/>
        </w:rPr>
        <w:t>“Materials”) protected by intellectual property laws without the express written permission of the owner of the copyright. You shall be liable for any damage resulting from any infringement of copyrights, trademarks, or other proprietary rights, or any other harm resulting from such a submission. For all Materials submitted by you to the Site, you automatically represent or warrant that you have the authority to use and distribute the Materials, and that the use or display of the Materials will not violate any laws, rules, regulations or rights of third parties.</w:t>
      </w:r>
    </w:p>
    <w:p w14:paraId="6D1203A8" w14:textId="77777777" w:rsidR="007354A4" w:rsidRPr="005B6019" w:rsidRDefault="007354A4" w:rsidP="00950718">
      <w:pPr>
        <w:jc w:val="both"/>
      </w:pPr>
    </w:p>
    <w:p w14:paraId="3F2EBA14" w14:textId="77777777" w:rsidR="007354A4" w:rsidRPr="005B6019" w:rsidRDefault="007354A4" w:rsidP="00950718">
      <w:pPr>
        <w:jc w:val="both"/>
        <w:rPr>
          <w:rFonts w:ascii="Arial" w:hAnsi="Arial" w:cs="Arial"/>
          <w:b/>
          <w:bCs/>
        </w:rPr>
      </w:pPr>
      <w:r w:rsidRPr="005B6019">
        <w:rPr>
          <w:rFonts w:ascii="Arial" w:hAnsi="Arial" w:cs="Arial"/>
          <w:b/>
          <w:bCs/>
        </w:rPr>
        <w:t>OWNERSHIP</w:t>
      </w:r>
    </w:p>
    <w:p w14:paraId="2C0D70D8" w14:textId="77777777" w:rsidR="007354A4" w:rsidRPr="005B6019" w:rsidRDefault="007354A4" w:rsidP="00950718">
      <w:pPr>
        <w:jc w:val="both"/>
      </w:pPr>
    </w:p>
    <w:p w14:paraId="7E5642A0" w14:textId="67C3526F" w:rsidR="00950718" w:rsidRPr="005B6019" w:rsidRDefault="00950718" w:rsidP="00950718">
      <w:pPr>
        <w:jc w:val="both"/>
      </w:pPr>
      <w:r w:rsidRPr="005B6019">
        <w:rPr>
          <w:rFonts w:ascii="Arial" w:hAnsi="Arial" w:cs="Arial"/>
          <w:color w:val="000000" w:themeColor="text1"/>
          <w:shd w:val="clear" w:color="auto" w:fill="FFFFFF"/>
        </w:rPr>
        <w:t>All content included on this site is and shall continue to be the property of </w:t>
      </w:r>
      <w:r w:rsidR="00ED0DD9">
        <w:rPr>
          <w:rFonts w:ascii="Arial" w:hAnsi="Arial" w:cs="Arial"/>
          <w:color w:val="000000" w:themeColor="text1"/>
        </w:rPr>
        <w:t>Rhetoric</w:t>
      </w:r>
      <w:r w:rsidRPr="005B6019">
        <w:rPr>
          <w:rFonts w:ascii="Arial" w:hAnsi="Arial" w:cs="Arial"/>
          <w:color w:val="000000" w:themeColor="text1"/>
        </w:rPr>
        <w:t xml:space="preserve">, </w:t>
      </w:r>
      <w:r w:rsidRPr="005B6019">
        <w:rPr>
          <w:rFonts w:ascii="Arial" w:hAnsi="Arial" w:cs="Arial"/>
          <w:color w:val="000000" w:themeColor="text1"/>
          <w:shd w:val="clear" w:color="auto" w:fill="FFFFFF"/>
        </w:rPr>
        <w:t>its content suppliers and is protected under applicable copyright, patent, trademark, and other proprietary rights. Any copying, redistribution, use or publication by you of any such content or any part of the Site is prohibited, except as expressly permitted in this Agreement. Under no circumstances will you acquire any ownership rights or other interest in any content by or through your use of this Site.</w:t>
      </w:r>
    </w:p>
    <w:p w14:paraId="761E6367" w14:textId="30BA1292" w:rsidR="00950718" w:rsidRPr="005B6019" w:rsidRDefault="00ED0DD9" w:rsidP="00950718">
      <w:pPr>
        <w:spacing w:before="100" w:beforeAutospacing="1" w:after="360"/>
        <w:jc w:val="both"/>
        <w:rPr>
          <w:rFonts w:ascii="Arial" w:hAnsi="Arial" w:cs="Arial"/>
          <w:color w:val="000000" w:themeColor="text1"/>
        </w:rPr>
      </w:pPr>
      <w:r>
        <w:rPr>
          <w:rFonts w:ascii="Arial" w:hAnsi="Arial" w:cs="Arial"/>
          <w:color w:val="000000" w:themeColor="text1"/>
        </w:rPr>
        <w:lastRenderedPageBreak/>
        <w:t>Rhetoric</w:t>
      </w:r>
      <w:r w:rsidR="00950718" w:rsidRPr="005B6019">
        <w:rPr>
          <w:rFonts w:ascii="Arial" w:hAnsi="Arial" w:cs="Arial"/>
          <w:color w:val="000000" w:themeColor="text1"/>
        </w:rPr>
        <w:t xml:space="preserve"> claims no intellectual property rights over any Materials you supply to the Site. You retain copyright and any other rights you may rightfully hold in any content that you submit through the Site. Content you submit to the Site remains yours to the extent that you have any legal claims. However, you grant </w:t>
      </w:r>
      <w:r>
        <w:rPr>
          <w:rFonts w:ascii="Arial" w:hAnsi="Arial" w:cs="Arial"/>
          <w:color w:val="000000" w:themeColor="text1"/>
        </w:rPr>
        <w:t>Rhetoric</w:t>
      </w:r>
      <w:r w:rsidR="00950718" w:rsidRPr="005B6019">
        <w:rPr>
          <w:rFonts w:ascii="Arial" w:hAnsi="Arial" w:cs="Arial"/>
          <w:color w:val="000000" w:themeColor="text1"/>
        </w:rPr>
        <w:t xml:space="preserve"> a worldwide, nonexclusive, irrevocable license to display any Materials you supply to us for business development and marketing purposes only. By visiting the site, you agree to hold </w:t>
      </w:r>
      <w:r>
        <w:rPr>
          <w:rFonts w:ascii="Arial" w:hAnsi="Arial" w:cs="Arial"/>
          <w:color w:val="000000" w:themeColor="text1"/>
        </w:rPr>
        <w:t>Rhetoric</w:t>
      </w:r>
      <w:r w:rsidR="00950718" w:rsidRPr="005B6019">
        <w:rPr>
          <w:rFonts w:ascii="Arial" w:hAnsi="Arial" w:cs="Arial"/>
          <w:color w:val="000000" w:themeColor="text1"/>
        </w:rPr>
        <w:t xml:space="preserve"> harmless from and against all claims, liabilities and expenses arising out of any potential or actual copyright or trademark misappropriation or infringement claimed against you.</w:t>
      </w:r>
    </w:p>
    <w:p w14:paraId="60E453F3" w14:textId="2F70041F" w:rsidR="007354A4" w:rsidRPr="005B6019" w:rsidRDefault="00B36B4E" w:rsidP="007354A4">
      <w:pPr>
        <w:jc w:val="both"/>
        <w:rPr>
          <w:rFonts w:ascii="Arial" w:hAnsi="Arial" w:cs="Arial"/>
          <w:color w:val="000000" w:themeColor="text1"/>
        </w:rPr>
      </w:pPr>
      <w:r w:rsidRPr="005B6019">
        <w:rPr>
          <w:rFonts w:ascii="Arial" w:hAnsi="Arial" w:cs="Arial"/>
          <w:color w:val="000000" w:themeColor="text1"/>
          <w:shd w:val="clear" w:color="auto" w:fill="FFFFFF"/>
        </w:rPr>
        <w:t xml:space="preserve">If you believe your work has been copied in a way that constitutes copyright infringement, or your intellectual property rights have otherwise been violated, please provide a notice to our office: </w:t>
      </w:r>
      <w:r w:rsidR="00ED0DD9">
        <w:rPr>
          <w:rFonts w:ascii="Arial" w:hAnsi="Arial" w:cs="Arial"/>
          <w:color w:val="000000" w:themeColor="text1"/>
          <w:shd w:val="clear" w:color="auto" w:fill="FFFFFF"/>
        </w:rPr>
        <w:t>luke@userhetoric.com</w:t>
      </w:r>
    </w:p>
    <w:p w14:paraId="5F52FBC8" w14:textId="77777777" w:rsidR="007354A4" w:rsidRPr="005B6019" w:rsidRDefault="007354A4" w:rsidP="007354A4">
      <w:pPr>
        <w:jc w:val="both"/>
        <w:rPr>
          <w:rFonts w:ascii="Arial" w:hAnsi="Arial" w:cs="Arial"/>
          <w:color w:val="000000" w:themeColor="text1"/>
        </w:rPr>
      </w:pPr>
    </w:p>
    <w:p w14:paraId="3C19970B" w14:textId="77777777" w:rsidR="007354A4" w:rsidRPr="005B6019" w:rsidRDefault="007354A4" w:rsidP="007354A4">
      <w:pPr>
        <w:jc w:val="both"/>
        <w:rPr>
          <w:rFonts w:ascii="Arial" w:hAnsi="Arial" w:cs="Arial"/>
          <w:b/>
          <w:bCs/>
          <w:color w:val="000000" w:themeColor="text1"/>
        </w:rPr>
      </w:pPr>
      <w:r w:rsidRPr="005B6019">
        <w:rPr>
          <w:rFonts w:ascii="Arial" w:hAnsi="Arial" w:cs="Arial"/>
          <w:b/>
          <w:bCs/>
          <w:color w:val="000000" w:themeColor="text1"/>
        </w:rPr>
        <w:t>USE OF THIS SITE</w:t>
      </w:r>
    </w:p>
    <w:p w14:paraId="5084FBF4" w14:textId="77777777" w:rsidR="007354A4" w:rsidRPr="005B6019" w:rsidRDefault="007354A4" w:rsidP="007354A4">
      <w:pPr>
        <w:jc w:val="both"/>
        <w:rPr>
          <w:rFonts w:ascii="Arial" w:hAnsi="Arial" w:cs="Arial"/>
          <w:color w:val="000000" w:themeColor="text1"/>
        </w:rPr>
      </w:pPr>
    </w:p>
    <w:p w14:paraId="17F63062" w14:textId="3CC44482" w:rsidR="00950718" w:rsidRPr="005B6019" w:rsidRDefault="00950718" w:rsidP="007354A4">
      <w:pPr>
        <w:jc w:val="both"/>
        <w:rPr>
          <w:rFonts w:ascii="Arial" w:hAnsi="Arial" w:cs="Arial"/>
          <w:color w:val="000000" w:themeColor="text1"/>
        </w:rPr>
      </w:pPr>
      <w:r w:rsidRPr="005B6019">
        <w:rPr>
          <w:rFonts w:ascii="Arial" w:hAnsi="Arial" w:cs="Arial"/>
          <w:color w:val="000000" w:themeColor="text1"/>
        </w:rPr>
        <w:t>To access or use the site, you must be 18 years or older and have the requisite power and authority to enter into these terms and conditions. Children under the age of 18 are prohibited from using this site or service.</w:t>
      </w:r>
    </w:p>
    <w:p w14:paraId="5BB3DD72" w14:textId="628B07BF" w:rsidR="007354A4" w:rsidRPr="005B6019" w:rsidRDefault="00950718" w:rsidP="007354A4">
      <w:pPr>
        <w:jc w:val="both"/>
        <w:rPr>
          <w:rFonts w:ascii="Arial" w:hAnsi="Arial" w:cs="Arial"/>
          <w:color w:val="000000" w:themeColor="text1"/>
          <w:shd w:val="clear" w:color="auto" w:fill="FFFFFF"/>
        </w:rPr>
      </w:pPr>
      <w:r w:rsidRPr="005B6019">
        <w:rPr>
          <w:rFonts w:ascii="Arial" w:hAnsi="Arial" w:cs="Arial"/>
          <w:color w:val="000000" w:themeColor="text1"/>
        </w:rPr>
        <w:t xml:space="preserve">Materials on </w:t>
      </w:r>
      <w:r w:rsidR="00ED0DD9">
        <w:rPr>
          <w:rFonts w:ascii="Arial" w:hAnsi="Arial" w:cs="Arial"/>
          <w:color w:val="000000" w:themeColor="text1"/>
        </w:rPr>
        <w:t>www.userhetoric.com</w:t>
      </w:r>
      <w:r w:rsidRPr="005B6019">
        <w:rPr>
          <w:rFonts w:ascii="Arial" w:hAnsi="Arial" w:cs="Arial"/>
          <w:color w:val="000000" w:themeColor="text1"/>
        </w:rPr>
        <w:t xml:space="preserve"> </w:t>
      </w:r>
      <w:r w:rsidR="005B6019" w:rsidRPr="005B6019">
        <w:rPr>
          <w:rFonts w:ascii="Arial" w:hAnsi="Arial" w:cs="Arial"/>
          <w:color w:val="000000" w:themeColor="text1"/>
        </w:rPr>
        <w:t>contain information about our services and products.</w:t>
      </w:r>
      <w:r w:rsidR="00EA5476" w:rsidRPr="005B6019">
        <w:rPr>
          <w:rFonts w:ascii="Arial" w:hAnsi="Arial" w:cs="Arial"/>
          <w:color w:val="000000" w:themeColor="text1"/>
        </w:rPr>
        <w:t xml:space="preserve"> </w:t>
      </w:r>
      <w:r w:rsidR="00ED0DD9">
        <w:rPr>
          <w:rFonts w:ascii="Arial" w:hAnsi="Arial" w:cs="Arial"/>
          <w:color w:val="000000" w:themeColor="text1"/>
        </w:rPr>
        <w:t>Rhetoric</w:t>
      </w:r>
      <w:r w:rsidR="00EA5476" w:rsidRPr="005B6019">
        <w:rPr>
          <w:rFonts w:ascii="Arial" w:hAnsi="Arial" w:cs="Arial"/>
          <w:color w:val="000000" w:themeColor="text1"/>
        </w:rPr>
        <w:t xml:space="preserve"> grants you a limited, </w:t>
      </w:r>
      <w:r w:rsidR="00EA5476" w:rsidRPr="005B6019">
        <w:rPr>
          <w:rFonts w:ascii="Arial" w:hAnsi="Arial" w:cs="Arial"/>
          <w:color w:val="000000" w:themeColor="text1"/>
          <w:shd w:val="clear" w:color="auto" w:fill="FFFFFF"/>
        </w:rPr>
        <w:t xml:space="preserve">revocable, nonexclusive license to use this site solely for your own personal use and not for republication, distribution, assignment, sublicense, sale, preparation of derivative works, or other use. You agree not to copy materials on the site, reverse engineer or break into the site, or use materials, products or services in violation of any law. The use of this website is at the discretion of </w:t>
      </w:r>
      <w:r w:rsidR="00ED0DD9">
        <w:rPr>
          <w:rFonts w:ascii="Arial" w:hAnsi="Arial" w:cs="Arial"/>
          <w:color w:val="000000" w:themeColor="text1"/>
        </w:rPr>
        <w:t>Rhetoric</w:t>
      </w:r>
      <w:r w:rsidR="00EA5476" w:rsidRPr="005B6019">
        <w:rPr>
          <w:rFonts w:ascii="Arial" w:hAnsi="Arial" w:cs="Arial"/>
          <w:color w:val="000000" w:themeColor="text1"/>
        </w:rPr>
        <w:t xml:space="preserve">, </w:t>
      </w:r>
      <w:r w:rsidR="00EA5476" w:rsidRPr="005B6019">
        <w:rPr>
          <w:rFonts w:ascii="Arial" w:hAnsi="Arial" w:cs="Arial"/>
          <w:color w:val="000000" w:themeColor="text1"/>
          <w:shd w:val="clear" w:color="auto" w:fill="FFFFFF"/>
        </w:rPr>
        <w:t xml:space="preserve">and </w:t>
      </w:r>
      <w:r w:rsidR="005B6019" w:rsidRPr="005B6019">
        <w:rPr>
          <w:rFonts w:ascii="Arial" w:hAnsi="Arial" w:cs="Arial"/>
          <w:color w:val="000000" w:themeColor="text1"/>
          <w:shd w:val="clear" w:color="auto" w:fill="FFFFFF"/>
        </w:rPr>
        <w:t>it</w:t>
      </w:r>
      <w:r w:rsidR="00EA5476" w:rsidRPr="005B6019">
        <w:rPr>
          <w:rFonts w:ascii="Arial" w:hAnsi="Arial" w:cs="Arial"/>
          <w:color w:val="000000" w:themeColor="text1"/>
          <w:shd w:val="clear" w:color="auto" w:fill="FFFFFF"/>
        </w:rPr>
        <w:t xml:space="preserve"> may terminate your use of this website at any time.</w:t>
      </w:r>
    </w:p>
    <w:p w14:paraId="17D6F8FD" w14:textId="77777777" w:rsidR="007354A4" w:rsidRPr="005B6019" w:rsidRDefault="007354A4" w:rsidP="007354A4">
      <w:pPr>
        <w:jc w:val="both"/>
        <w:rPr>
          <w:rFonts w:ascii="Arial" w:hAnsi="Arial" w:cs="Arial"/>
          <w:color w:val="000000" w:themeColor="text1"/>
          <w:shd w:val="clear" w:color="auto" w:fill="FFFFFF"/>
        </w:rPr>
      </w:pPr>
    </w:p>
    <w:p w14:paraId="573B2C22" w14:textId="77777777" w:rsidR="007354A4" w:rsidRPr="005B6019" w:rsidRDefault="007354A4" w:rsidP="007354A4">
      <w:pPr>
        <w:jc w:val="both"/>
        <w:rPr>
          <w:rFonts w:ascii="Arial" w:hAnsi="Arial" w:cs="Arial"/>
          <w:b/>
          <w:bCs/>
          <w:color w:val="000000" w:themeColor="text1"/>
          <w:shd w:val="clear" w:color="auto" w:fill="FFFFFF"/>
        </w:rPr>
      </w:pPr>
      <w:r w:rsidRPr="005B6019">
        <w:rPr>
          <w:rFonts w:ascii="Arial" w:hAnsi="Arial" w:cs="Arial"/>
          <w:b/>
          <w:bCs/>
          <w:color w:val="000000" w:themeColor="text1"/>
          <w:shd w:val="clear" w:color="auto" w:fill="FFFFFF"/>
        </w:rPr>
        <w:t>COMPLIANCE WITH LAWS</w:t>
      </w:r>
    </w:p>
    <w:p w14:paraId="1C3FD66C" w14:textId="77777777" w:rsidR="007354A4" w:rsidRPr="005B6019" w:rsidRDefault="007354A4" w:rsidP="007354A4">
      <w:pPr>
        <w:jc w:val="both"/>
        <w:rPr>
          <w:rFonts w:ascii="Arial" w:hAnsi="Arial" w:cs="Arial"/>
          <w:color w:val="000000" w:themeColor="text1"/>
          <w:shd w:val="clear" w:color="auto" w:fill="FFFFFF"/>
        </w:rPr>
      </w:pPr>
    </w:p>
    <w:p w14:paraId="571F5F88" w14:textId="77777777" w:rsidR="007354A4" w:rsidRPr="005B6019" w:rsidRDefault="00EA5476" w:rsidP="007354A4">
      <w:pPr>
        <w:jc w:val="both"/>
        <w:rPr>
          <w:rFonts w:ascii="Arial" w:hAnsi="Arial" w:cs="Arial"/>
          <w:color w:val="000000" w:themeColor="text1"/>
          <w:bdr w:val="none" w:sz="0" w:space="0" w:color="auto" w:frame="1"/>
        </w:rPr>
      </w:pPr>
      <w:r w:rsidRPr="005B6019">
        <w:rPr>
          <w:rFonts w:ascii="Arial" w:hAnsi="Arial" w:cs="Arial"/>
          <w:color w:val="000000" w:themeColor="text1"/>
          <w:bdr w:val="none" w:sz="0" w:space="0" w:color="auto" w:frame="1"/>
        </w:rPr>
        <w:t>You agree to comply with all applicable laws regarding your use of the website. You further agreed that information provided by you is truthful and accurate to the best of your knowledge.</w:t>
      </w:r>
    </w:p>
    <w:p w14:paraId="56EBA5D7" w14:textId="77777777" w:rsidR="007354A4" w:rsidRPr="005B6019" w:rsidRDefault="007354A4" w:rsidP="007354A4">
      <w:pPr>
        <w:jc w:val="both"/>
        <w:rPr>
          <w:rFonts w:ascii="Arial" w:hAnsi="Arial" w:cs="Arial"/>
          <w:color w:val="000000" w:themeColor="text1"/>
          <w:bdr w:val="none" w:sz="0" w:space="0" w:color="auto" w:frame="1"/>
        </w:rPr>
      </w:pPr>
    </w:p>
    <w:p w14:paraId="5303CEF8" w14:textId="3641B260" w:rsidR="007354A4" w:rsidRPr="005B6019" w:rsidRDefault="007354A4" w:rsidP="007354A4">
      <w:pPr>
        <w:jc w:val="both"/>
        <w:rPr>
          <w:rFonts w:ascii="Arial" w:hAnsi="Arial" w:cs="Arial"/>
          <w:b/>
          <w:bCs/>
          <w:color w:val="000000" w:themeColor="text1"/>
          <w:bdr w:val="none" w:sz="0" w:space="0" w:color="auto" w:frame="1"/>
        </w:rPr>
      </w:pPr>
      <w:r w:rsidRPr="005B6019">
        <w:rPr>
          <w:rFonts w:ascii="Arial" w:hAnsi="Arial" w:cs="Arial"/>
          <w:b/>
          <w:bCs/>
          <w:color w:val="000000" w:themeColor="text1"/>
          <w:bdr w:val="none" w:sz="0" w:space="0" w:color="auto" w:frame="1"/>
        </w:rPr>
        <w:t>INDEMNIFICATION</w:t>
      </w:r>
    </w:p>
    <w:p w14:paraId="18A6CE93" w14:textId="77777777" w:rsidR="007354A4" w:rsidRPr="005B6019" w:rsidRDefault="007354A4" w:rsidP="007354A4">
      <w:pPr>
        <w:jc w:val="both"/>
        <w:rPr>
          <w:rFonts w:ascii="Arial" w:hAnsi="Arial" w:cs="Arial"/>
          <w:color w:val="000000" w:themeColor="text1"/>
          <w:bdr w:val="none" w:sz="0" w:space="0" w:color="auto" w:frame="1"/>
        </w:rPr>
      </w:pPr>
    </w:p>
    <w:p w14:paraId="05CA9768" w14:textId="0C3B3611" w:rsidR="007354A4" w:rsidRPr="005B6019" w:rsidRDefault="00EA5476" w:rsidP="007354A4">
      <w:pPr>
        <w:jc w:val="both"/>
        <w:rPr>
          <w:rFonts w:ascii="Arial" w:hAnsi="Arial" w:cs="Arial"/>
          <w:color w:val="000000" w:themeColor="text1"/>
        </w:rPr>
      </w:pPr>
      <w:r w:rsidRPr="005B6019">
        <w:rPr>
          <w:rFonts w:ascii="Arial" w:hAnsi="Arial" w:cs="Arial"/>
          <w:color w:val="000000" w:themeColor="text1"/>
          <w:bdr w:val="none" w:sz="0" w:space="0" w:color="auto" w:frame="1"/>
        </w:rPr>
        <w:t xml:space="preserve">You agree to indemnify, defend and hold </w:t>
      </w:r>
      <w:r w:rsidR="00ED0DD9">
        <w:rPr>
          <w:rFonts w:ascii="Arial" w:hAnsi="Arial" w:cs="Arial"/>
          <w:color w:val="000000" w:themeColor="text1"/>
        </w:rPr>
        <w:t>Rhetoric</w:t>
      </w:r>
      <w:r w:rsidRPr="005B6019">
        <w:rPr>
          <w:rFonts w:ascii="Arial" w:hAnsi="Arial" w:cs="Arial"/>
          <w:color w:val="000000" w:themeColor="text1"/>
        </w:rPr>
        <w:t xml:space="preserve">, </w:t>
      </w:r>
      <w:r w:rsidRPr="005B6019">
        <w:rPr>
          <w:rFonts w:ascii="Arial" w:hAnsi="Arial" w:cs="Arial"/>
          <w:color w:val="000000" w:themeColor="text1"/>
          <w:bdr w:val="none" w:sz="0" w:space="0" w:color="auto" w:frame="1"/>
        </w:rPr>
        <w:t>and our partners, employees, and affiliates, harmless from any liability, loss, claim and expense, including reasonable attorney's fees, related to your violation of this Agreement or use of the Site.</w:t>
      </w:r>
    </w:p>
    <w:p w14:paraId="6D03F20D" w14:textId="77777777" w:rsidR="007354A4" w:rsidRPr="005B6019" w:rsidRDefault="007354A4" w:rsidP="007354A4">
      <w:pPr>
        <w:jc w:val="both"/>
        <w:rPr>
          <w:rFonts w:ascii="Arial" w:hAnsi="Arial" w:cs="Arial"/>
          <w:color w:val="000000" w:themeColor="text1"/>
        </w:rPr>
      </w:pPr>
    </w:p>
    <w:p w14:paraId="3C31BFA1" w14:textId="77777777" w:rsidR="007354A4" w:rsidRPr="005B6019" w:rsidRDefault="007354A4" w:rsidP="007354A4">
      <w:pPr>
        <w:jc w:val="both"/>
        <w:rPr>
          <w:rFonts w:ascii="Arial" w:hAnsi="Arial" w:cs="Arial"/>
          <w:b/>
          <w:bCs/>
          <w:color w:val="000000" w:themeColor="text1"/>
        </w:rPr>
      </w:pPr>
      <w:r w:rsidRPr="005B6019">
        <w:rPr>
          <w:rFonts w:ascii="Arial" w:hAnsi="Arial" w:cs="Arial"/>
          <w:b/>
          <w:bCs/>
          <w:color w:val="000000" w:themeColor="text1"/>
        </w:rPr>
        <w:t>DISCLAIMER</w:t>
      </w:r>
    </w:p>
    <w:p w14:paraId="7A3B72D5" w14:textId="77777777" w:rsidR="007354A4" w:rsidRPr="005B6019" w:rsidRDefault="007354A4" w:rsidP="007354A4">
      <w:pPr>
        <w:jc w:val="both"/>
        <w:rPr>
          <w:rFonts w:ascii="Arial" w:hAnsi="Arial" w:cs="Arial"/>
          <w:color w:val="000000" w:themeColor="text1"/>
        </w:rPr>
      </w:pPr>
    </w:p>
    <w:p w14:paraId="19C63205" w14:textId="62BCB9B3" w:rsidR="007354A4" w:rsidRPr="005B6019" w:rsidRDefault="007354A4" w:rsidP="007354A4">
      <w:pPr>
        <w:jc w:val="both"/>
        <w:rPr>
          <w:rFonts w:ascii="Arial" w:hAnsi="Arial" w:cs="Arial"/>
          <w:color w:val="000000" w:themeColor="text1"/>
        </w:rPr>
      </w:pPr>
      <w:r w:rsidRPr="005B6019">
        <w:rPr>
          <w:rFonts w:ascii="Arial" w:hAnsi="Arial" w:cs="Arial"/>
          <w:color w:val="000000" w:themeColor="text1"/>
        </w:rPr>
        <w:t xml:space="preserve">The </w:t>
      </w:r>
      <w:r w:rsidR="00D80977" w:rsidRPr="005B6019">
        <w:rPr>
          <w:rFonts w:ascii="Arial" w:hAnsi="Arial" w:cs="Arial"/>
          <w:color w:val="000000" w:themeColor="text1"/>
        </w:rPr>
        <w:t xml:space="preserve">information presented on com </w:t>
      </w:r>
      <w:r w:rsidR="00ED0DD9">
        <w:rPr>
          <w:rFonts w:ascii="Arial" w:hAnsi="Arial" w:cs="Arial"/>
          <w:color w:val="000000" w:themeColor="text1"/>
        </w:rPr>
        <w:t>www.userhetoric.com</w:t>
      </w:r>
      <w:r w:rsidR="00D80977" w:rsidRPr="005B6019">
        <w:rPr>
          <w:rFonts w:ascii="Arial" w:hAnsi="Arial" w:cs="Arial"/>
          <w:color w:val="000000" w:themeColor="text1"/>
        </w:rPr>
        <w:t xml:space="preserve"> is provided “as is” and “as available,” without representation or warranty of any kind. </w:t>
      </w:r>
      <w:r w:rsidR="00ED0DD9">
        <w:rPr>
          <w:rFonts w:ascii="Arial" w:hAnsi="Arial" w:cs="Arial"/>
          <w:color w:val="000000" w:themeColor="text1"/>
          <w:bdr w:val="none" w:sz="0" w:space="0" w:color="auto" w:frame="1"/>
        </w:rPr>
        <w:t>Rhetoric</w:t>
      </w:r>
      <w:r w:rsidR="00D80977" w:rsidRPr="005B6019">
        <w:rPr>
          <w:rFonts w:ascii="Arial" w:hAnsi="Arial" w:cs="Arial"/>
          <w:color w:val="000000" w:themeColor="text1"/>
        </w:rPr>
        <w:t xml:space="preserve"> does not represent or warrant that such information is or will be always current, complete, </w:t>
      </w:r>
      <w:r w:rsidR="00D80977" w:rsidRPr="005B6019">
        <w:rPr>
          <w:rFonts w:ascii="Arial" w:hAnsi="Arial" w:cs="Arial"/>
          <w:color w:val="000000" w:themeColor="text1"/>
        </w:rPr>
        <w:lastRenderedPageBreak/>
        <w:t>or accurate.</w:t>
      </w:r>
      <w:r w:rsidR="008F2848" w:rsidRPr="005B6019">
        <w:rPr>
          <w:rFonts w:ascii="Arial" w:hAnsi="Arial" w:cs="Arial"/>
          <w:color w:val="000000" w:themeColor="text1"/>
          <w:bdr w:val="none" w:sz="0" w:space="0" w:color="auto" w:frame="1"/>
        </w:rPr>
        <w:t xml:space="preserve"> </w:t>
      </w:r>
      <w:r w:rsidR="00ED0DD9">
        <w:rPr>
          <w:rFonts w:ascii="Arial" w:hAnsi="Arial" w:cs="Arial"/>
          <w:color w:val="000000" w:themeColor="text1"/>
          <w:bdr w:val="none" w:sz="0" w:space="0" w:color="auto" w:frame="1"/>
        </w:rPr>
        <w:t>Rhetoric</w:t>
      </w:r>
      <w:r w:rsidR="008F2848" w:rsidRPr="005B6019">
        <w:rPr>
          <w:rFonts w:ascii="Arial" w:hAnsi="Arial" w:cs="Arial"/>
          <w:color w:val="000000" w:themeColor="text1"/>
        </w:rPr>
        <w:t xml:space="preserve"> disclaims all warranties of any kind, including but not limited to any express warranties, statutory warranties, and any implied warranties of merchantability, fitness for a particular purpose, and non-infringement. To the extent that your jurisdiction does not allow limitations on warranties, this limitation may not apply to you. Your sole and exclusive remedy relating to your use of the Site shall be to discontinue using the Site. </w:t>
      </w:r>
    </w:p>
    <w:p w14:paraId="4A9CE30A" w14:textId="77777777" w:rsidR="007354A4" w:rsidRPr="005B6019" w:rsidRDefault="007354A4" w:rsidP="007354A4">
      <w:pPr>
        <w:jc w:val="both"/>
        <w:rPr>
          <w:rFonts w:ascii="Arial" w:hAnsi="Arial" w:cs="Arial"/>
          <w:color w:val="000000" w:themeColor="text1"/>
        </w:rPr>
      </w:pPr>
    </w:p>
    <w:p w14:paraId="40325B6C" w14:textId="77777777" w:rsidR="007354A4" w:rsidRPr="005B6019" w:rsidRDefault="007354A4" w:rsidP="007354A4">
      <w:pPr>
        <w:jc w:val="both"/>
        <w:rPr>
          <w:rFonts w:ascii="Arial" w:hAnsi="Arial" w:cs="Arial"/>
          <w:b/>
          <w:bCs/>
          <w:color w:val="000000" w:themeColor="text1"/>
        </w:rPr>
      </w:pPr>
      <w:r w:rsidRPr="005B6019">
        <w:rPr>
          <w:rFonts w:ascii="Arial" w:hAnsi="Arial" w:cs="Arial"/>
          <w:b/>
          <w:bCs/>
          <w:color w:val="000000" w:themeColor="text1"/>
        </w:rPr>
        <w:t>LIMITATION OF LIABILITY</w:t>
      </w:r>
    </w:p>
    <w:p w14:paraId="3C73F08B" w14:textId="77777777" w:rsidR="007354A4" w:rsidRPr="005B6019" w:rsidRDefault="007354A4" w:rsidP="007354A4">
      <w:pPr>
        <w:jc w:val="both"/>
        <w:rPr>
          <w:rFonts w:ascii="Arial" w:hAnsi="Arial" w:cs="Arial"/>
          <w:color w:val="000000" w:themeColor="text1"/>
        </w:rPr>
      </w:pPr>
    </w:p>
    <w:p w14:paraId="5D26BF5B" w14:textId="137D2C78" w:rsidR="007354A4" w:rsidRPr="005B6019" w:rsidRDefault="00D80977" w:rsidP="007354A4">
      <w:pPr>
        <w:jc w:val="both"/>
        <w:rPr>
          <w:rFonts w:ascii="Arial" w:hAnsi="Arial" w:cs="Arial"/>
          <w:color w:val="000000" w:themeColor="text1"/>
        </w:rPr>
      </w:pPr>
      <w:r w:rsidRPr="005B6019">
        <w:rPr>
          <w:rFonts w:ascii="Arial" w:hAnsi="Arial" w:cs="Arial"/>
          <w:color w:val="000000" w:themeColor="text1"/>
        </w:rPr>
        <w:t xml:space="preserve">You agree that under no circumstances shall </w:t>
      </w:r>
      <w:r w:rsidR="00ED0DD9">
        <w:rPr>
          <w:rFonts w:ascii="Arial" w:hAnsi="Arial" w:cs="Arial"/>
          <w:color w:val="000000" w:themeColor="text1"/>
          <w:bdr w:val="none" w:sz="0" w:space="0" w:color="auto" w:frame="1"/>
        </w:rPr>
        <w:t>Rhetoric</w:t>
      </w:r>
      <w:r w:rsidRPr="005B6019">
        <w:rPr>
          <w:rFonts w:ascii="Arial" w:hAnsi="Arial" w:cs="Arial"/>
          <w:color w:val="000000" w:themeColor="text1"/>
        </w:rPr>
        <w:t xml:space="preserve"> be liable for direct, indirect, incidental, consequential, special, punitive, exemplary, or any other damages arising out of your use of the Site or Services. Additionally, </w:t>
      </w:r>
      <w:r w:rsidR="00ED0DD9">
        <w:rPr>
          <w:rFonts w:ascii="Arial" w:hAnsi="Arial" w:cs="Arial"/>
          <w:color w:val="000000" w:themeColor="text1"/>
          <w:bdr w:val="none" w:sz="0" w:space="0" w:color="auto" w:frame="1"/>
        </w:rPr>
        <w:t>Rhetoric</w:t>
      </w:r>
      <w:r w:rsidRPr="005B6019">
        <w:rPr>
          <w:rFonts w:ascii="Arial" w:hAnsi="Arial" w:cs="Arial"/>
          <w:color w:val="000000" w:themeColor="text1"/>
        </w:rPr>
        <w:t xml:space="preserve"> is not liable for damages in connection with (i) any failure of performance, error, omission, denial of service, attack, interruption, deletion, defect, delay in operation or transmission, computer virus or line or system failure; (ii) loss of revenue, anticipated profits, business, savings, goodwill or data; and (iii) 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The foregoing applies even if </w:t>
      </w:r>
      <w:r w:rsidR="00ED0DD9">
        <w:rPr>
          <w:rFonts w:ascii="Arial" w:hAnsi="Arial" w:cs="Arial"/>
          <w:color w:val="000000" w:themeColor="text1"/>
          <w:bdr w:val="none" w:sz="0" w:space="0" w:color="auto" w:frame="1"/>
        </w:rPr>
        <w:t>Rhetoric</w:t>
      </w:r>
      <w:r w:rsidRPr="005B6019">
        <w:rPr>
          <w:rFonts w:ascii="Arial" w:hAnsi="Arial" w:cs="Arial"/>
          <w:color w:val="000000" w:themeColor="text1"/>
        </w:rPr>
        <w:t xml:space="preserve">. has been advised of the possibility of or could have foreseen the damages. In those states that do not allow the exclusion or limitation of liability for the damages, our liability is limited to the fullest possible extent permitted by law. </w:t>
      </w:r>
    </w:p>
    <w:p w14:paraId="255CC16C" w14:textId="77777777" w:rsidR="007354A4" w:rsidRPr="005B6019" w:rsidRDefault="007354A4" w:rsidP="007354A4">
      <w:pPr>
        <w:jc w:val="both"/>
        <w:rPr>
          <w:rFonts w:ascii="Arial" w:hAnsi="Arial" w:cs="Arial"/>
          <w:color w:val="000000" w:themeColor="text1"/>
        </w:rPr>
      </w:pPr>
    </w:p>
    <w:p w14:paraId="77579422" w14:textId="77777777" w:rsidR="007354A4" w:rsidRPr="005B6019" w:rsidRDefault="007354A4" w:rsidP="007354A4">
      <w:pPr>
        <w:jc w:val="both"/>
        <w:rPr>
          <w:rFonts w:ascii="Arial" w:hAnsi="Arial" w:cs="Arial"/>
          <w:b/>
          <w:bCs/>
          <w:color w:val="000000" w:themeColor="text1"/>
        </w:rPr>
      </w:pPr>
      <w:r w:rsidRPr="005B6019">
        <w:rPr>
          <w:rFonts w:ascii="Arial" w:hAnsi="Arial" w:cs="Arial"/>
          <w:b/>
          <w:bCs/>
          <w:color w:val="000000" w:themeColor="text1"/>
        </w:rPr>
        <w:t>GUARANTEES</w:t>
      </w:r>
    </w:p>
    <w:p w14:paraId="69D013F2" w14:textId="77777777" w:rsidR="007354A4" w:rsidRPr="005B6019" w:rsidRDefault="007354A4" w:rsidP="007354A4">
      <w:pPr>
        <w:jc w:val="both"/>
        <w:rPr>
          <w:rFonts w:ascii="Arial" w:hAnsi="Arial" w:cs="Arial"/>
          <w:color w:val="000000" w:themeColor="text1"/>
        </w:rPr>
      </w:pPr>
    </w:p>
    <w:p w14:paraId="644ADC3F" w14:textId="121B401E" w:rsidR="001C7C37" w:rsidRPr="005B6019" w:rsidRDefault="001C7C37" w:rsidP="007354A4">
      <w:pPr>
        <w:jc w:val="both"/>
        <w:rPr>
          <w:rFonts w:ascii="Arial" w:hAnsi="Arial" w:cs="Arial"/>
          <w:color w:val="000000" w:themeColor="text1"/>
        </w:rPr>
      </w:pPr>
      <w:r w:rsidRPr="005B6019">
        <w:rPr>
          <w:rFonts w:ascii="Arial" w:hAnsi="Arial" w:cs="Arial"/>
          <w:color w:val="000000" w:themeColor="text1"/>
        </w:rPr>
        <w:t xml:space="preserve">Materials and information provided on the website are not indicative of likely results in any particular </w:t>
      </w:r>
      <w:r w:rsidR="00D80977" w:rsidRPr="005B6019">
        <w:rPr>
          <w:rFonts w:ascii="Arial" w:hAnsi="Arial" w:cs="Arial"/>
          <w:color w:val="000000" w:themeColor="text1"/>
        </w:rPr>
        <w:t>fashion</w:t>
      </w:r>
      <w:r w:rsidRPr="005B6019">
        <w:rPr>
          <w:rFonts w:ascii="Arial" w:hAnsi="Arial" w:cs="Arial"/>
          <w:color w:val="000000" w:themeColor="text1"/>
        </w:rPr>
        <w:t xml:space="preserve">. </w:t>
      </w:r>
      <w:r w:rsidR="00ED0DD9">
        <w:rPr>
          <w:rFonts w:ascii="Arial" w:hAnsi="Arial" w:cs="Arial"/>
          <w:color w:val="000000" w:themeColor="text1"/>
          <w:bdr w:val="none" w:sz="0" w:space="0" w:color="auto" w:frame="1"/>
        </w:rPr>
        <w:t>Rhetoric</w:t>
      </w:r>
      <w:r w:rsidR="00D80977" w:rsidRPr="005B6019">
        <w:rPr>
          <w:rFonts w:ascii="Arial" w:hAnsi="Arial" w:cs="Arial"/>
          <w:color w:val="000000" w:themeColor="text1"/>
        </w:rPr>
        <w:t xml:space="preserve"> </w:t>
      </w:r>
      <w:r w:rsidRPr="005B6019">
        <w:rPr>
          <w:rFonts w:ascii="Arial" w:hAnsi="Arial" w:cs="Arial"/>
          <w:color w:val="000000" w:themeColor="text1"/>
        </w:rPr>
        <w:t>makes no guarantees as to results; further, past results do not guarantee future results for that same client or party, or any third-party.</w:t>
      </w:r>
      <w:r w:rsidR="00D80977" w:rsidRPr="005B6019">
        <w:rPr>
          <w:rFonts w:ascii="Arial" w:hAnsi="Arial" w:cs="Arial"/>
          <w:color w:val="000000" w:themeColor="text1"/>
        </w:rPr>
        <w:t xml:space="preserve"> </w:t>
      </w:r>
      <w:r w:rsidR="00ED0DD9">
        <w:rPr>
          <w:rFonts w:ascii="Arial" w:hAnsi="Arial" w:cs="Arial"/>
          <w:color w:val="000000" w:themeColor="text1"/>
          <w:bdr w:val="none" w:sz="0" w:space="0" w:color="auto" w:frame="1"/>
        </w:rPr>
        <w:t>Rhetoric</w:t>
      </w:r>
      <w:r w:rsidR="00D80977" w:rsidRPr="005B6019">
        <w:rPr>
          <w:rFonts w:ascii="Arial" w:hAnsi="Arial" w:cs="Arial"/>
          <w:color w:val="000000" w:themeColor="text1"/>
        </w:rPr>
        <w:t xml:space="preserve"> </w:t>
      </w:r>
      <w:proofErr w:type="gramStart"/>
      <w:r w:rsidRPr="005B6019">
        <w:rPr>
          <w:rFonts w:ascii="Arial" w:hAnsi="Arial" w:cs="Arial"/>
          <w:color w:val="000000" w:themeColor="text1"/>
        </w:rPr>
        <w:t>make</w:t>
      </w:r>
      <w:proofErr w:type="gramEnd"/>
      <w:r w:rsidRPr="005B6019">
        <w:rPr>
          <w:rFonts w:ascii="Arial" w:hAnsi="Arial" w:cs="Arial"/>
          <w:color w:val="000000" w:themeColor="text1"/>
        </w:rPr>
        <w:t xml:space="preserve">(s) no income/financial claims, nor guarantee of any kind regarding the potential income or results through our communications or your participation in the purchase of any of the products </w:t>
      </w:r>
      <w:r w:rsidR="00D80977" w:rsidRPr="005B6019">
        <w:rPr>
          <w:rFonts w:ascii="Arial" w:hAnsi="Arial" w:cs="Arial"/>
          <w:color w:val="000000" w:themeColor="text1"/>
        </w:rPr>
        <w:t xml:space="preserve">or services </w:t>
      </w:r>
      <w:r w:rsidRPr="005B6019">
        <w:rPr>
          <w:rFonts w:ascii="Arial" w:hAnsi="Arial" w:cs="Arial"/>
          <w:color w:val="000000" w:themeColor="text1"/>
        </w:rPr>
        <w:t>on this Site. There is no guarantee you will earn any money using any of our materials, and your revenue is dependent solely on you and your actions or non-actions.</w:t>
      </w:r>
    </w:p>
    <w:p w14:paraId="0C6DC16B" w14:textId="77777777" w:rsidR="00645F32" w:rsidRPr="005B6019" w:rsidRDefault="00645F32" w:rsidP="00645F32">
      <w:pPr>
        <w:pStyle w:val="Body"/>
        <w:rPr>
          <w:sz w:val="24"/>
          <w:szCs w:val="24"/>
        </w:rPr>
      </w:pPr>
    </w:p>
    <w:p w14:paraId="29BC6E2F" w14:textId="77777777" w:rsidR="007354A4" w:rsidRPr="005B6019" w:rsidRDefault="007354A4" w:rsidP="00D80977">
      <w:pPr>
        <w:jc w:val="both"/>
        <w:rPr>
          <w:rFonts w:ascii="Arial" w:hAnsi="Arial" w:cs="Arial"/>
          <w:b/>
          <w:bCs/>
          <w:color w:val="000000" w:themeColor="text1"/>
          <w:bdr w:val="none" w:sz="0" w:space="0" w:color="auto" w:frame="1"/>
        </w:rPr>
      </w:pPr>
      <w:r w:rsidRPr="005B6019">
        <w:rPr>
          <w:rFonts w:ascii="Arial" w:hAnsi="Arial" w:cs="Arial"/>
          <w:b/>
          <w:bCs/>
          <w:color w:val="000000" w:themeColor="text1"/>
          <w:bdr w:val="none" w:sz="0" w:space="0" w:color="auto" w:frame="1"/>
        </w:rPr>
        <w:t>USE OF INFORMATION</w:t>
      </w:r>
    </w:p>
    <w:p w14:paraId="543CF04C" w14:textId="77777777" w:rsidR="007354A4" w:rsidRPr="005B6019" w:rsidRDefault="007354A4" w:rsidP="00D80977">
      <w:pPr>
        <w:jc w:val="both"/>
        <w:rPr>
          <w:rFonts w:ascii="Arial" w:hAnsi="Arial" w:cs="Arial"/>
          <w:color w:val="000000" w:themeColor="text1"/>
          <w:bdr w:val="none" w:sz="0" w:space="0" w:color="auto" w:frame="1"/>
        </w:rPr>
      </w:pPr>
    </w:p>
    <w:p w14:paraId="1867D1E3" w14:textId="12F2E3FB" w:rsidR="00B36B4E" w:rsidRPr="005B6019" w:rsidRDefault="00ED0DD9" w:rsidP="007354A4">
      <w:pPr>
        <w:jc w:val="both"/>
        <w:rPr>
          <w:rFonts w:ascii="Arial" w:hAnsi="Arial" w:cs="Arial"/>
          <w:color w:val="000000" w:themeColor="text1"/>
          <w:shd w:val="clear" w:color="auto" w:fill="FFFFFF"/>
        </w:rPr>
      </w:pPr>
      <w:r>
        <w:rPr>
          <w:rFonts w:ascii="Arial" w:hAnsi="Arial" w:cs="Arial"/>
          <w:color w:val="000000" w:themeColor="text1"/>
          <w:bdr w:val="none" w:sz="0" w:space="0" w:color="auto" w:frame="1"/>
        </w:rPr>
        <w:t>Rhetoric</w:t>
      </w:r>
      <w:r w:rsidR="00D80977" w:rsidRPr="005B6019">
        <w:rPr>
          <w:rFonts w:ascii="Arial" w:hAnsi="Arial" w:cs="Arial"/>
          <w:color w:val="000000" w:themeColor="text1"/>
        </w:rPr>
        <w:t xml:space="preserve"> </w:t>
      </w:r>
      <w:r w:rsidR="00D80977" w:rsidRPr="005B6019">
        <w:rPr>
          <w:rFonts w:ascii="Arial" w:hAnsi="Arial" w:cs="Arial"/>
          <w:color w:val="000000" w:themeColor="text1"/>
          <w:shd w:val="clear" w:color="auto" w:fill="FFFFFF"/>
        </w:rPr>
        <w:t>reserves the right, and you authorize us, to use and assign all information regarding Site uses by you and all information provided by you in any manner consistent with our Privacy Policy</w:t>
      </w:r>
      <w:r w:rsidR="007354A4" w:rsidRPr="005B6019">
        <w:rPr>
          <w:rFonts w:ascii="Arial" w:hAnsi="Arial" w:cs="Arial"/>
          <w:color w:val="000000" w:themeColor="text1"/>
          <w:shd w:val="clear" w:color="auto" w:fill="FFFFFF"/>
        </w:rPr>
        <w:t>.</w:t>
      </w:r>
    </w:p>
    <w:p w14:paraId="45A3CFC6" w14:textId="3866BBC4" w:rsidR="007354A4" w:rsidRPr="005B6019" w:rsidRDefault="007354A4" w:rsidP="007354A4">
      <w:pPr>
        <w:jc w:val="both"/>
        <w:rPr>
          <w:rFonts w:ascii="Arial" w:hAnsi="Arial" w:cs="Arial"/>
          <w:color w:val="000000" w:themeColor="text1"/>
          <w:shd w:val="clear" w:color="auto" w:fill="FFFFFF"/>
        </w:rPr>
      </w:pPr>
    </w:p>
    <w:p w14:paraId="583E2A10" w14:textId="67746367" w:rsidR="007354A4" w:rsidRPr="005B6019" w:rsidRDefault="007354A4" w:rsidP="007354A4">
      <w:pPr>
        <w:jc w:val="both"/>
        <w:rPr>
          <w:b/>
          <w:bCs/>
          <w:color w:val="000000" w:themeColor="text1"/>
        </w:rPr>
      </w:pPr>
      <w:r w:rsidRPr="005B6019">
        <w:rPr>
          <w:rFonts w:ascii="Arial" w:hAnsi="Arial" w:cs="Arial"/>
          <w:b/>
          <w:bCs/>
          <w:color w:val="000000" w:themeColor="text1"/>
          <w:shd w:val="clear" w:color="auto" w:fill="FFFFFF"/>
        </w:rPr>
        <w:t>GOVERNING LAW; VENUE</w:t>
      </w:r>
    </w:p>
    <w:p w14:paraId="759B0933" w14:textId="132ED8E3" w:rsidR="007354A4" w:rsidRPr="005B6019" w:rsidRDefault="00B36B4E" w:rsidP="00B36B4E">
      <w:pPr>
        <w:spacing w:before="100" w:beforeAutospacing="1" w:after="360"/>
        <w:jc w:val="both"/>
        <w:rPr>
          <w:rFonts w:ascii="Arial" w:hAnsi="Arial" w:cs="Arial"/>
          <w:color w:val="000000" w:themeColor="text1"/>
        </w:rPr>
      </w:pPr>
      <w:r w:rsidRPr="005B6019">
        <w:rPr>
          <w:rFonts w:ascii="Arial" w:hAnsi="Arial" w:cs="Arial"/>
          <w:color w:val="000000" w:themeColor="text1"/>
        </w:rPr>
        <w:t xml:space="preserve">This Agreement shall be construed in accordance with, and governed by, the laws of </w:t>
      </w:r>
      <w:r w:rsidR="005B6019" w:rsidRPr="005B6019">
        <w:rPr>
          <w:rFonts w:ascii="Arial" w:hAnsi="Arial" w:cs="Arial"/>
          <w:color w:val="000000" w:themeColor="text1"/>
        </w:rPr>
        <w:t>Minnesota</w:t>
      </w:r>
      <w:r w:rsidRPr="005B6019">
        <w:rPr>
          <w:rFonts w:ascii="Arial" w:hAnsi="Arial" w:cs="Arial"/>
          <w:color w:val="000000" w:themeColor="text1"/>
        </w:rPr>
        <w:t xml:space="preserve"> as applied to contracts that are executed and performed entirely in </w:t>
      </w:r>
      <w:r w:rsidR="005B6019" w:rsidRPr="005B6019">
        <w:rPr>
          <w:rFonts w:ascii="Arial" w:hAnsi="Arial" w:cs="Arial"/>
          <w:color w:val="000000" w:themeColor="text1"/>
        </w:rPr>
        <w:lastRenderedPageBreak/>
        <w:t>Minnesota</w:t>
      </w:r>
      <w:r w:rsidRPr="005B6019">
        <w:rPr>
          <w:rFonts w:ascii="Arial" w:hAnsi="Arial" w:cs="Arial"/>
          <w:color w:val="000000" w:themeColor="text1"/>
        </w:rPr>
        <w:t xml:space="preserve">. The exclusive venue for any arbitration or court proceeding based on or arising out of this Agreement shall be </w:t>
      </w:r>
      <w:r w:rsidR="005B6019" w:rsidRPr="005B6019">
        <w:rPr>
          <w:rFonts w:ascii="Arial" w:hAnsi="Arial" w:cs="Arial"/>
          <w:color w:val="000000" w:themeColor="text1"/>
        </w:rPr>
        <w:t>Nicollet County</w:t>
      </w:r>
      <w:r w:rsidRPr="005B6019">
        <w:rPr>
          <w:rFonts w:ascii="Arial" w:hAnsi="Arial" w:cs="Arial"/>
          <w:color w:val="000000" w:themeColor="text1"/>
        </w:rPr>
        <w:t xml:space="preserve">, </w:t>
      </w:r>
      <w:r w:rsidR="005B6019" w:rsidRPr="005B6019">
        <w:rPr>
          <w:rFonts w:ascii="Arial" w:hAnsi="Arial" w:cs="Arial"/>
          <w:color w:val="000000" w:themeColor="text1"/>
        </w:rPr>
        <w:t>Minnesota</w:t>
      </w:r>
      <w:r w:rsidRPr="005B6019">
        <w:rPr>
          <w:rFonts w:ascii="Arial" w:hAnsi="Arial" w:cs="Arial"/>
          <w:color w:val="000000" w:themeColor="text1"/>
        </w:rPr>
        <w:t>.</w:t>
      </w:r>
    </w:p>
    <w:p w14:paraId="4420F5E3" w14:textId="77777777" w:rsidR="007354A4" w:rsidRPr="005B6019" w:rsidRDefault="007354A4" w:rsidP="00B36B4E">
      <w:pPr>
        <w:spacing w:before="100" w:beforeAutospacing="1" w:after="360"/>
        <w:jc w:val="both"/>
        <w:rPr>
          <w:rFonts w:ascii="Arial" w:hAnsi="Arial" w:cs="Arial"/>
          <w:b/>
          <w:bCs/>
          <w:color w:val="000000" w:themeColor="text1"/>
        </w:rPr>
      </w:pPr>
      <w:r w:rsidRPr="005B6019">
        <w:rPr>
          <w:rFonts w:ascii="Arial" w:hAnsi="Arial" w:cs="Arial"/>
          <w:b/>
          <w:bCs/>
          <w:color w:val="000000" w:themeColor="text1"/>
        </w:rPr>
        <w:t>SEVERABILITY</w:t>
      </w:r>
    </w:p>
    <w:p w14:paraId="4ADC144F" w14:textId="77777777" w:rsidR="007354A4" w:rsidRPr="005B6019" w:rsidRDefault="00B36B4E" w:rsidP="007F3B46">
      <w:pPr>
        <w:spacing w:before="100" w:beforeAutospacing="1" w:after="360"/>
        <w:jc w:val="both"/>
        <w:rPr>
          <w:rFonts w:ascii="Arial" w:hAnsi="Arial" w:cs="Arial"/>
          <w:color w:val="000000" w:themeColor="text1"/>
        </w:rPr>
      </w:pPr>
      <w:r w:rsidRPr="005B6019">
        <w:rPr>
          <w:rFonts w:ascii="Arial" w:hAnsi="Arial" w:cs="Arial"/>
          <w:color w:val="000000" w:themeColor="text1"/>
        </w:rPr>
        <w:t>If any term, provision, covenant, or condition of this Agreement is held by an arbitrator or court of competent jurisdiction to be invalid, void, or unenforceable, the rest of the Agreement shall remain in full force and effect and shall in no way be affected, impaired, or invalidated</w:t>
      </w:r>
      <w:r w:rsidR="007354A4" w:rsidRPr="005B6019">
        <w:rPr>
          <w:rFonts w:ascii="Arial" w:hAnsi="Arial" w:cs="Arial"/>
          <w:color w:val="000000" w:themeColor="text1"/>
        </w:rPr>
        <w:t>.</w:t>
      </w:r>
    </w:p>
    <w:p w14:paraId="4684F372" w14:textId="77777777" w:rsidR="007354A4" w:rsidRPr="005B6019" w:rsidRDefault="007354A4" w:rsidP="007F3B46">
      <w:pPr>
        <w:spacing w:before="100" w:beforeAutospacing="1" w:after="360"/>
        <w:jc w:val="both"/>
        <w:rPr>
          <w:rFonts w:ascii="Arial" w:hAnsi="Arial" w:cs="Arial"/>
          <w:b/>
          <w:bCs/>
          <w:color w:val="000000" w:themeColor="text1"/>
        </w:rPr>
      </w:pPr>
      <w:r w:rsidRPr="005B6019">
        <w:rPr>
          <w:rFonts w:ascii="Arial" w:hAnsi="Arial" w:cs="Arial"/>
          <w:b/>
          <w:bCs/>
          <w:color w:val="000000" w:themeColor="text1"/>
        </w:rPr>
        <w:t>ENTIRE AGREEMENT/WAIVER</w:t>
      </w:r>
    </w:p>
    <w:p w14:paraId="316D52B7" w14:textId="72685DCE" w:rsidR="007354A4" w:rsidRPr="005B6019" w:rsidRDefault="00B36B4E" w:rsidP="007354A4">
      <w:pPr>
        <w:spacing w:before="100" w:beforeAutospacing="1" w:after="360"/>
        <w:jc w:val="both"/>
        <w:rPr>
          <w:rFonts w:ascii="Arial" w:hAnsi="Arial" w:cs="Arial"/>
          <w:color w:val="000000" w:themeColor="text1"/>
        </w:rPr>
      </w:pPr>
      <w:r w:rsidRPr="005B6019">
        <w:rPr>
          <w:rFonts w:ascii="Arial" w:hAnsi="Arial" w:cs="Arial"/>
          <w:color w:val="000000" w:themeColor="text1"/>
        </w:rPr>
        <w:t xml:space="preserve">This Agreement constitutes the entire agreement between you and </w:t>
      </w:r>
      <w:r w:rsidR="00ED0DD9">
        <w:rPr>
          <w:rFonts w:ascii="Arial" w:hAnsi="Arial" w:cs="Arial"/>
          <w:color w:val="000000" w:themeColor="text1"/>
          <w:bdr w:val="none" w:sz="0" w:space="0" w:color="auto" w:frame="1"/>
        </w:rPr>
        <w:t>Rhetoric</w:t>
      </w:r>
      <w:r w:rsidR="007F3B46" w:rsidRPr="005B6019">
        <w:rPr>
          <w:rFonts w:ascii="Arial" w:hAnsi="Arial" w:cs="Arial"/>
          <w:color w:val="000000" w:themeColor="text1"/>
        </w:rPr>
        <w:t xml:space="preserve"> </w:t>
      </w:r>
      <w:r w:rsidRPr="005B6019">
        <w:rPr>
          <w:rFonts w:ascii="Arial" w:hAnsi="Arial" w:cs="Arial"/>
          <w:color w:val="000000" w:themeColor="text1"/>
        </w:rPr>
        <w:t xml:space="preserve">pertaining to the Site and Service and supersedes all prior and contemporaneous agreements, representations, and understandings between us pertaining to the Site and Service. No waiver of any of the provisions of this Agreement by </w:t>
      </w:r>
      <w:r w:rsidR="00ED0DD9">
        <w:rPr>
          <w:rFonts w:ascii="Arial" w:hAnsi="Arial" w:cs="Arial"/>
          <w:color w:val="000000" w:themeColor="text1"/>
          <w:bdr w:val="none" w:sz="0" w:space="0" w:color="auto" w:frame="1"/>
        </w:rPr>
        <w:t>Rhetoric</w:t>
      </w:r>
      <w:r w:rsidR="007F3B46" w:rsidRPr="005B6019">
        <w:rPr>
          <w:rFonts w:ascii="Arial" w:hAnsi="Arial" w:cs="Arial"/>
          <w:color w:val="000000" w:themeColor="text1"/>
        </w:rPr>
        <w:t xml:space="preserve"> </w:t>
      </w:r>
      <w:r w:rsidRPr="005B6019">
        <w:rPr>
          <w:rFonts w:ascii="Arial" w:hAnsi="Arial" w:cs="Arial"/>
          <w:color w:val="000000" w:themeColor="text1"/>
        </w:rPr>
        <w:t xml:space="preserve">shall be deemed, or shall constitute, a waiver of any other provision, </w:t>
      </w:r>
      <w:proofErr w:type="gramStart"/>
      <w:r w:rsidRPr="005B6019">
        <w:rPr>
          <w:rFonts w:ascii="Arial" w:hAnsi="Arial" w:cs="Arial"/>
          <w:color w:val="000000" w:themeColor="text1"/>
        </w:rPr>
        <w:t>whether or not</w:t>
      </w:r>
      <w:proofErr w:type="gramEnd"/>
      <w:r w:rsidRPr="005B6019">
        <w:rPr>
          <w:rFonts w:ascii="Arial" w:hAnsi="Arial" w:cs="Arial"/>
          <w:color w:val="000000" w:themeColor="text1"/>
        </w:rPr>
        <w:t xml:space="preserve"> similar, nor shall any waiver constitute a continuing waiver. No waiver shall be binding unless executed in writing by us.</w:t>
      </w:r>
    </w:p>
    <w:p w14:paraId="6917B4FB" w14:textId="77777777" w:rsidR="007354A4" w:rsidRPr="005B6019" w:rsidRDefault="007354A4" w:rsidP="007354A4">
      <w:pPr>
        <w:spacing w:before="100" w:beforeAutospacing="1" w:after="360"/>
        <w:jc w:val="both"/>
        <w:rPr>
          <w:rFonts w:ascii="Arial" w:hAnsi="Arial" w:cs="Arial"/>
          <w:b/>
          <w:bCs/>
          <w:color w:val="000000" w:themeColor="text1"/>
        </w:rPr>
      </w:pPr>
      <w:r w:rsidRPr="005B6019">
        <w:rPr>
          <w:rFonts w:ascii="Arial" w:hAnsi="Arial" w:cs="Arial"/>
          <w:b/>
          <w:bCs/>
          <w:color w:val="000000" w:themeColor="text1"/>
        </w:rPr>
        <w:t>NOTICES</w:t>
      </w:r>
    </w:p>
    <w:p w14:paraId="7351B35D" w14:textId="193032C0" w:rsidR="00B36B4E" w:rsidRDefault="00B36B4E" w:rsidP="007354A4">
      <w:pPr>
        <w:spacing w:before="100" w:beforeAutospacing="1" w:after="360"/>
        <w:jc w:val="both"/>
        <w:rPr>
          <w:rFonts w:ascii="Arial" w:hAnsi="Arial" w:cs="Arial"/>
          <w:color w:val="000000" w:themeColor="text1"/>
        </w:rPr>
      </w:pPr>
      <w:r w:rsidRPr="005B6019">
        <w:rPr>
          <w:rFonts w:ascii="Arial" w:hAnsi="Arial" w:cs="Arial"/>
          <w:color w:val="000000" w:themeColor="text1"/>
        </w:rPr>
        <w:t>All notices, requests, demands, and other communications under this Agreement shall be in writing and properly addressed as follows:</w:t>
      </w:r>
    </w:p>
    <w:p w14:paraId="1C663FA0" w14:textId="2960862C" w:rsidR="00ED0DD9" w:rsidRPr="005B6019" w:rsidRDefault="00ED0DD9" w:rsidP="007354A4">
      <w:pPr>
        <w:spacing w:before="100" w:beforeAutospacing="1" w:after="360"/>
        <w:jc w:val="both"/>
        <w:rPr>
          <w:rFonts w:ascii="Arial" w:hAnsi="Arial" w:cs="Arial"/>
          <w:color w:val="000000" w:themeColor="text1"/>
        </w:rPr>
      </w:pPr>
      <w:r>
        <w:rPr>
          <w:rFonts w:ascii="Arial" w:hAnsi="Arial" w:cs="Arial"/>
          <w:color w:val="000000" w:themeColor="text1"/>
        </w:rPr>
        <w:t xml:space="preserve">Rhetoric c/o Luke </w:t>
      </w:r>
      <w:proofErr w:type="spellStart"/>
      <w:r>
        <w:rPr>
          <w:rFonts w:ascii="Arial" w:hAnsi="Arial" w:cs="Arial"/>
          <w:color w:val="000000" w:themeColor="text1"/>
        </w:rPr>
        <w:t>Yingling</w:t>
      </w:r>
      <w:proofErr w:type="spellEnd"/>
    </w:p>
    <w:p w14:paraId="0BDCF7E0" w14:textId="77777777" w:rsidR="007354A4" w:rsidRPr="005B6019" w:rsidRDefault="007354A4" w:rsidP="007354A4">
      <w:pPr>
        <w:pStyle w:val="Heading3"/>
        <w:spacing w:line="312" w:lineRule="atLeast"/>
        <w:rPr>
          <w:rFonts w:ascii="Arial" w:hAnsi="Arial" w:cs="Arial"/>
          <w:color w:val="000000" w:themeColor="text1"/>
          <w:sz w:val="24"/>
          <w:szCs w:val="24"/>
        </w:rPr>
      </w:pPr>
      <w:r w:rsidRPr="005B6019">
        <w:rPr>
          <w:rFonts w:ascii="Arial" w:hAnsi="Arial" w:cs="Arial"/>
          <w:color w:val="000000" w:themeColor="text1"/>
          <w:sz w:val="24"/>
          <w:szCs w:val="24"/>
        </w:rPr>
        <w:t>USE OF HEADINGS</w:t>
      </w:r>
    </w:p>
    <w:p w14:paraId="50CBC521" w14:textId="5FEFC171" w:rsidR="00A66133" w:rsidRPr="007354A4" w:rsidRDefault="00B36B4E" w:rsidP="007354A4">
      <w:pPr>
        <w:pStyle w:val="Heading3"/>
        <w:spacing w:line="312" w:lineRule="atLeast"/>
        <w:jc w:val="both"/>
        <w:rPr>
          <w:rFonts w:ascii="Arial" w:hAnsi="Arial" w:cs="Arial"/>
          <w:b w:val="0"/>
          <w:bCs w:val="0"/>
          <w:color w:val="000000" w:themeColor="text1"/>
          <w:sz w:val="24"/>
          <w:szCs w:val="24"/>
        </w:rPr>
      </w:pPr>
      <w:r w:rsidRPr="005B6019">
        <w:rPr>
          <w:rFonts w:ascii="Arial" w:hAnsi="Arial" w:cs="Arial"/>
          <w:b w:val="0"/>
          <w:bCs w:val="0"/>
          <w:color w:val="000000" w:themeColor="text1"/>
          <w:sz w:val="24"/>
          <w:szCs w:val="24"/>
        </w:rPr>
        <w:t>The subject headings of the paragraphs and subparagraphs of this Agreement are included for convenience only and shall not affect the construction or interpretation of any of its provisions.</w:t>
      </w:r>
    </w:p>
    <w:sectPr w:rsidR="00A66133" w:rsidRPr="007354A4">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F8F7" w14:textId="77777777" w:rsidR="00261FFA" w:rsidRDefault="00261FFA">
      <w:r>
        <w:separator/>
      </w:r>
    </w:p>
  </w:endnote>
  <w:endnote w:type="continuationSeparator" w:id="0">
    <w:p w14:paraId="02321C70" w14:textId="77777777" w:rsidR="00261FFA" w:rsidRDefault="0026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9563374"/>
      <w:docPartObj>
        <w:docPartGallery w:val="Page Numbers (Bottom of Page)"/>
        <w:docPartUnique/>
      </w:docPartObj>
    </w:sdtPr>
    <w:sdtContent>
      <w:p w14:paraId="3363D71A" w14:textId="77777777" w:rsidR="00481B52" w:rsidRDefault="00481B52" w:rsidP="00B26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3FBD11" w14:textId="77777777" w:rsidR="00481B52" w:rsidRDefault="00481B52" w:rsidP="003B5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7804651"/>
      <w:docPartObj>
        <w:docPartGallery w:val="Page Numbers (Bottom of Page)"/>
        <w:docPartUnique/>
      </w:docPartObj>
    </w:sdtPr>
    <w:sdtContent>
      <w:p w14:paraId="4E5083D5" w14:textId="77777777" w:rsidR="00481B52" w:rsidRDefault="00481B52" w:rsidP="008022AD">
        <w:pPr>
          <w:pStyle w:val="Footer"/>
          <w:framePr w:wrap="none" w:vAnchor="text" w:hAnchor="page" w:x="6121" w:y="-33"/>
          <w:rPr>
            <w:rStyle w:val="PageNumber"/>
          </w:rPr>
        </w:pPr>
        <w:r>
          <w:rPr>
            <w:rStyle w:val="PageNumber"/>
          </w:rPr>
          <w:fldChar w:fldCharType="begin"/>
        </w:r>
        <w:r>
          <w:rPr>
            <w:rStyle w:val="PageNumber"/>
          </w:rPr>
          <w:instrText xml:space="preserve"> PAGE </w:instrText>
        </w:r>
        <w:r>
          <w:rPr>
            <w:rStyle w:val="PageNumber"/>
          </w:rPr>
          <w:fldChar w:fldCharType="separate"/>
        </w:r>
        <w:r w:rsidR="00776D1D">
          <w:rPr>
            <w:rStyle w:val="PageNumber"/>
            <w:noProof/>
          </w:rPr>
          <w:t>3</w:t>
        </w:r>
        <w:r>
          <w:rPr>
            <w:rStyle w:val="PageNumber"/>
          </w:rPr>
          <w:fldChar w:fldCharType="end"/>
        </w:r>
      </w:p>
    </w:sdtContent>
  </w:sdt>
  <w:p w14:paraId="4F9AB914" w14:textId="77777777" w:rsidR="00481B52" w:rsidRDefault="0048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6AEE" w14:textId="77777777" w:rsidR="00261FFA" w:rsidRDefault="00261FFA">
      <w:r>
        <w:separator/>
      </w:r>
    </w:p>
  </w:footnote>
  <w:footnote w:type="continuationSeparator" w:id="0">
    <w:p w14:paraId="06446899" w14:textId="77777777" w:rsidR="00261FFA" w:rsidRDefault="00261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71C"/>
    <w:multiLevelType w:val="multilevel"/>
    <w:tmpl w:val="DD5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4B4B"/>
    <w:multiLevelType w:val="multilevel"/>
    <w:tmpl w:val="048A765C"/>
    <w:lvl w:ilvl="0">
      <w:start w:val="1"/>
      <w:numFmt w:val="decimal"/>
      <w:lvlText w:val="%1."/>
      <w:lvlJc w:val="left"/>
      <w:pPr>
        <w:ind w:left="-270" w:hanging="360"/>
      </w:pPr>
      <w:rPr>
        <w:rFonts w:hint="default"/>
        <w:b/>
      </w:rPr>
    </w:lvl>
    <w:lvl w:ilvl="1">
      <w:start w:val="1"/>
      <w:numFmt w:val="decimal"/>
      <w:isLgl/>
      <w:lvlText w:val="%1.%2"/>
      <w:lvlJc w:val="left"/>
      <w:pPr>
        <w:ind w:left="400" w:hanging="40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210" w:hanging="1800"/>
      </w:pPr>
      <w:rPr>
        <w:rFonts w:hint="default"/>
      </w:rPr>
    </w:lvl>
  </w:abstractNum>
  <w:abstractNum w:abstractNumId="2" w15:restartNumberingAfterBreak="0">
    <w:nsid w:val="0BAC7F8C"/>
    <w:multiLevelType w:val="multilevel"/>
    <w:tmpl w:val="F75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28A9"/>
    <w:multiLevelType w:val="multilevel"/>
    <w:tmpl w:val="38D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F00"/>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201BCE"/>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DB096C"/>
    <w:multiLevelType w:val="multilevel"/>
    <w:tmpl w:val="491A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17E7A"/>
    <w:multiLevelType w:val="multilevel"/>
    <w:tmpl w:val="C08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B665C"/>
    <w:multiLevelType w:val="multilevel"/>
    <w:tmpl w:val="566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081D"/>
    <w:multiLevelType w:val="multilevel"/>
    <w:tmpl w:val="A756FFAC"/>
    <w:lvl w:ilvl="0">
      <w:start w:val="7"/>
      <w:numFmt w:val="decimal"/>
      <w:lvlText w:val="%1."/>
      <w:lvlJc w:val="left"/>
      <w:pPr>
        <w:ind w:left="9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410" w:hanging="1800"/>
      </w:pPr>
      <w:rPr>
        <w:rFonts w:hint="default"/>
      </w:rPr>
    </w:lvl>
  </w:abstractNum>
  <w:abstractNum w:abstractNumId="10" w15:restartNumberingAfterBreak="0">
    <w:nsid w:val="53577BC2"/>
    <w:multiLevelType w:val="hybridMultilevel"/>
    <w:tmpl w:val="6CB27146"/>
    <w:lvl w:ilvl="0" w:tplc="4A0AE824">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3B874D3"/>
    <w:multiLevelType w:val="hybridMultilevel"/>
    <w:tmpl w:val="A68CF2C6"/>
    <w:lvl w:ilvl="0" w:tplc="64B61A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61F78"/>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5D0CA4"/>
    <w:multiLevelType w:val="hybridMultilevel"/>
    <w:tmpl w:val="E3B096AE"/>
    <w:lvl w:ilvl="0" w:tplc="315CF4CC">
      <w:start w:val="1"/>
      <w:numFmt w:val="lowerLetter"/>
      <w:lvlText w:val="(%1)"/>
      <w:lvlJc w:val="left"/>
      <w:pPr>
        <w:ind w:left="110" w:hanging="38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6C8623E4"/>
    <w:multiLevelType w:val="multilevel"/>
    <w:tmpl w:val="5280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E5756"/>
    <w:multiLevelType w:val="multilevel"/>
    <w:tmpl w:val="853C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73117"/>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42627"/>
    <w:multiLevelType w:val="hybridMultilevel"/>
    <w:tmpl w:val="4BA680AC"/>
    <w:lvl w:ilvl="0" w:tplc="51E4F972">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C092B47"/>
    <w:multiLevelType w:val="multilevel"/>
    <w:tmpl w:val="EA4ABB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785BE1"/>
    <w:multiLevelType w:val="multilevel"/>
    <w:tmpl w:val="6CB27146"/>
    <w:lvl w:ilvl="0">
      <w:start w:val="10"/>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907689464">
    <w:abstractNumId w:val="1"/>
  </w:num>
  <w:num w:numId="2" w16cid:durableId="1957637560">
    <w:abstractNumId w:val="18"/>
  </w:num>
  <w:num w:numId="3" w16cid:durableId="438111646">
    <w:abstractNumId w:val="11"/>
  </w:num>
  <w:num w:numId="4" w16cid:durableId="1348556192">
    <w:abstractNumId w:val="13"/>
  </w:num>
  <w:num w:numId="5" w16cid:durableId="807016342">
    <w:abstractNumId w:val="17"/>
  </w:num>
  <w:num w:numId="6" w16cid:durableId="2006518404">
    <w:abstractNumId w:val="9"/>
  </w:num>
  <w:num w:numId="7" w16cid:durableId="1728840392">
    <w:abstractNumId w:val="10"/>
  </w:num>
  <w:num w:numId="8" w16cid:durableId="1691491050">
    <w:abstractNumId w:val="19"/>
  </w:num>
  <w:num w:numId="9" w16cid:durableId="1272276525">
    <w:abstractNumId w:val="12"/>
  </w:num>
  <w:num w:numId="10" w16cid:durableId="534931095">
    <w:abstractNumId w:val="5"/>
  </w:num>
  <w:num w:numId="11" w16cid:durableId="332033049">
    <w:abstractNumId w:val="4"/>
  </w:num>
  <w:num w:numId="12" w16cid:durableId="33965998">
    <w:abstractNumId w:val="16"/>
  </w:num>
  <w:num w:numId="13" w16cid:durableId="1334380112">
    <w:abstractNumId w:val="8"/>
  </w:num>
  <w:num w:numId="14" w16cid:durableId="961417931">
    <w:abstractNumId w:val="7"/>
  </w:num>
  <w:num w:numId="15" w16cid:durableId="875124383">
    <w:abstractNumId w:val="2"/>
  </w:num>
  <w:num w:numId="16" w16cid:durableId="1740591784">
    <w:abstractNumId w:val="14"/>
  </w:num>
  <w:num w:numId="17" w16cid:durableId="955257470">
    <w:abstractNumId w:val="6"/>
  </w:num>
  <w:num w:numId="18" w16cid:durableId="87892783">
    <w:abstractNumId w:val="15"/>
  </w:num>
  <w:num w:numId="19" w16cid:durableId="2042895786">
    <w:abstractNumId w:val="3"/>
  </w:num>
  <w:num w:numId="20" w16cid:durableId="16386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96"/>
    <w:rsid w:val="00083C0B"/>
    <w:rsid w:val="00112FC0"/>
    <w:rsid w:val="0011414E"/>
    <w:rsid w:val="00176E5F"/>
    <w:rsid w:val="001C7C37"/>
    <w:rsid w:val="001E0046"/>
    <w:rsid w:val="001F2440"/>
    <w:rsid w:val="001F3D9F"/>
    <w:rsid w:val="00261FFA"/>
    <w:rsid w:val="00265F84"/>
    <w:rsid w:val="0027135A"/>
    <w:rsid w:val="00287D0C"/>
    <w:rsid w:val="002B4945"/>
    <w:rsid w:val="002E0361"/>
    <w:rsid w:val="003712E4"/>
    <w:rsid w:val="0039375E"/>
    <w:rsid w:val="00396F66"/>
    <w:rsid w:val="003A26BA"/>
    <w:rsid w:val="003B5C95"/>
    <w:rsid w:val="003D37E3"/>
    <w:rsid w:val="00441FEC"/>
    <w:rsid w:val="00481B52"/>
    <w:rsid w:val="004B23EB"/>
    <w:rsid w:val="0050085E"/>
    <w:rsid w:val="00523D36"/>
    <w:rsid w:val="00535C12"/>
    <w:rsid w:val="00545105"/>
    <w:rsid w:val="00550139"/>
    <w:rsid w:val="0055469E"/>
    <w:rsid w:val="005860C2"/>
    <w:rsid w:val="005B6019"/>
    <w:rsid w:val="005E070E"/>
    <w:rsid w:val="00620C6D"/>
    <w:rsid w:val="006319BF"/>
    <w:rsid w:val="00645F32"/>
    <w:rsid w:val="006878DF"/>
    <w:rsid w:val="006B41AD"/>
    <w:rsid w:val="006C74B5"/>
    <w:rsid w:val="006D35C9"/>
    <w:rsid w:val="00702FB5"/>
    <w:rsid w:val="00711817"/>
    <w:rsid w:val="00715D38"/>
    <w:rsid w:val="007354A4"/>
    <w:rsid w:val="0075260A"/>
    <w:rsid w:val="00773D96"/>
    <w:rsid w:val="00776D1D"/>
    <w:rsid w:val="0078040A"/>
    <w:rsid w:val="00786DF0"/>
    <w:rsid w:val="007941FD"/>
    <w:rsid w:val="007D2ACD"/>
    <w:rsid w:val="007F3B46"/>
    <w:rsid w:val="008022AD"/>
    <w:rsid w:val="00827A69"/>
    <w:rsid w:val="008634E5"/>
    <w:rsid w:val="00864A53"/>
    <w:rsid w:val="0088378B"/>
    <w:rsid w:val="008A11C0"/>
    <w:rsid w:val="008C5753"/>
    <w:rsid w:val="008E2317"/>
    <w:rsid w:val="008E3D21"/>
    <w:rsid w:val="008F2848"/>
    <w:rsid w:val="008F5C3B"/>
    <w:rsid w:val="00914FD5"/>
    <w:rsid w:val="009230DC"/>
    <w:rsid w:val="009252C9"/>
    <w:rsid w:val="00941F4C"/>
    <w:rsid w:val="00950718"/>
    <w:rsid w:val="00971F6B"/>
    <w:rsid w:val="009E7C2E"/>
    <w:rsid w:val="00A249FB"/>
    <w:rsid w:val="00A66133"/>
    <w:rsid w:val="00A663D3"/>
    <w:rsid w:val="00A93653"/>
    <w:rsid w:val="00AD4678"/>
    <w:rsid w:val="00AF4073"/>
    <w:rsid w:val="00B26D03"/>
    <w:rsid w:val="00B36B4E"/>
    <w:rsid w:val="00B827B6"/>
    <w:rsid w:val="00BA5DF1"/>
    <w:rsid w:val="00BB30E6"/>
    <w:rsid w:val="00BC009D"/>
    <w:rsid w:val="00BE7C95"/>
    <w:rsid w:val="00C0016B"/>
    <w:rsid w:val="00C50DE4"/>
    <w:rsid w:val="00CB4BB6"/>
    <w:rsid w:val="00CC5BD0"/>
    <w:rsid w:val="00CC7234"/>
    <w:rsid w:val="00CD209B"/>
    <w:rsid w:val="00D004BB"/>
    <w:rsid w:val="00D0792D"/>
    <w:rsid w:val="00D656B3"/>
    <w:rsid w:val="00D80977"/>
    <w:rsid w:val="00DE19E8"/>
    <w:rsid w:val="00DF32FA"/>
    <w:rsid w:val="00E018AA"/>
    <w:rsid w:val="00E22EFE"/>
    <w:rsid w:val="00E4310E"/>
    <w:rsid w:val="00E471EB"/>
    <w:rsid w:val="00E541B2"/>
    <w:rsid w:val="00EA5476"/>
    <w:rsid w:val="00EC31D1"/>
    <w:rsid w:val="00EC5C3D"/>
    <w:rsid w:val="00ED0DD9"/>
    <w:rsid w:val="00EF0E5D"/>
    <w:rsid w:val="00EF3E3C"/>
    <w:rsid w:val="00F043E8"/>
    <w:rsid w:val="00F125C1"/>
    <w:rsid w:val="00F2647D"/>
    <w:rsid w:val="00F44C9C"/>
    <w:rsid w:val="00FB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CF08"/>
  <w15:docId w15:val="{75A66120-3C64-4E44-BDD1-0851C85E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B4E"/>
    <w:rPr>
      <w:sz w:val="24"/>
      <w:szCs w:val="24"/>
    </w:rPr>
  </w:style>
  <w:style w:type="paragraph" w:styleId="Heading3">
    <w:name w:val="heading 3"/>
    <w:basedOn w:val="Normal"/>
    <w:link w:val="Heading3Char"/>
    <w:uiPriority w:val="9"/>
    <w:qFormat/>
    <w:rsid w:val="00CB4B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 w:type="paragraph" w:styleId="Header">
    <w:name w:val="header"/>
    <w:basedOn w:val="Normal"/>
    <w:link w:val="HeaderChar"/>
    <w:unhideWhenUsed/>
    <w:rsid w:val="003B5C95"/>
    <w:pPr>
      <w:tabs>
        <w:tab w:val="center" w:pos="4680"/>
        <w:tab w:val="right" w:pos="9360"/>
      </w:tabs>
    </w:pPr>
  </w:style>
  <w:style w:type="character" w:customStyle="1" w:styleId="HeaderChar">
    <w:name w:val="Header Char"/>
    <w:basedOn w:val="DefaultParagraphFont"/>
    <w:link w:val="Header"/>
    <w:rsid w:val="003B5C95"/>
    <w:rPr>
      <w:sz w:val="24"/>
      <w:szCs w:val="24"/>
    </w:rPr>
  </w:style>
  <w:style w:type="paragraph" w:styleId="Footer">
    <w:name w:val="footer"/>
    <w:basedOn w:val="Normal"/>
    <w:link w:val="FooterChar"/>
    <w:uiPriority w:val="99"/>
    <w:unhideWhenUsed/>
    <w:rsid w:val="003B5C95"/>
    <w:pPr>
      <w:tabs>
        <w:tab w:val="center" w:pos="4680"/>
        <w:tab w:val="right" w:pos="9360"/>
      </w:tabs>
    </w:pPr>
  </w:style>
  <w:style w:type="character" w:customStyle="1" w:styleId="FooterChar">
    <w:name w:val="Footer Char"/>
    <w:basedOn w:val="DefaultParagraphFont"/>
    <w:link w:val="Footer"/>
    <w:uiPriority w:val="99"/>
    <w:rsid w:val="003B5C95"/>
    <w:rPr>
      <w:sz w:val="24"/>
      <w:szCs w:val="24"/>
    </w:rPr>
  </w:style>
  <w:style w:type="character" w:styleId="PageNumber">
    <w:name w:val="page number"/>
    <w:basedOn w:val="DefaultParagraphFont"/>
    <w:semiHidden/>
    <w:unhideWhenUsed/>
    <w:rsid w:val="003B5C95"/>
  </w:style>
  <w:style w:type="paragraph" w:customStyle="1" w:styleId="Default">
    <w:name w:val="Default"/>
    <w:rsid w:val="008022A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22AD"/>
    <w:pPr>
      <w:ind w:left="720"/>
      <w:contextualSpacing/>
    </w:pPr>
  </w:style>
  <w:style w:type="character" w:customStyle="1" w:styleId="Heading3Char">
    <w:name w:val="Heading 3 Char"/>
    <w:basedOn w:val="DefaultParagraphFont"/>
    <w:link w:val="Heading3"/>
    <w:uiPriority w:val="9"/>
    <w:rsid w:val="00CB4BB6"/>
    <w:rPr>
      <w:b/>
      <w:bCs/>
      <w:sz w:val="27"/>
      <w:szCs w:val="27"/>
    </w:rPr>
  </w:style>
  <w:style w:type="character" w:styleId="Strong">
    <w:name w:val="Strong"/>
    <w:basedOn w:val="DefaultParagraphFont"/>
    <w:uiPriority w:val="22"/>
    <w:qFormat/>
    <w:rsid w:val="00CB4BB6"/>
    <w:rPr>
      <w:b/>
      <w:bCs/>
    </w:rPr>
  </w:style>
  <w:style w:type="paragraph" w:styleId="NormalWeb">
    <w:name w:val="Normal (Web)"/>
    <w:basedOn w:val="Normal"/>
    <w:uiPriority w:val="99"/>
    <w:unhideWhenUsed/>
    <w:rsid w:val="00715D38"/>
    <w:pPr>
      <w:spacing w:before="100" w:beforeAutospacing="1" w:after="100" w:afterAutospacing="1"/>
    </w:pPr>
    <w:rPr>
      <w:sz w:val="20"/>
      <w:szCs w:val="20"/>
    </w:rPr>
  </w:style>
  <w:style w:type="character" w:styleId="Hyperlink">
    <w:name w:val="Hyperlink"/>
    <w:basedOn w:val="DefaultParagraphFont"/>
    <w:uiPriority w:val="99"/>
    <w:semiHidden/>
    <w:unhideWhenUsed/>
    <w:rsid w:val="00715D38"/>
    <w:rPr>
      <w:color w:val="0000FF"/>
      <w:u w:val="single"/>
    </w:rPr>
  </w:style>
  <w:style w:type="character" w:styleId="CommentReference">
    <w:name w:val="annotation reference"/>
    <w:basedOn w:val="DefaultParagraphFont"/>
    <w:semiHidden/>
    <w:unhideWhenUsed/>
    <w:rsid w:val="00776D1D"/>
    <w:rPr>
      <w:sz w:val="18"/>
      <w:szCs w:val="18"/>
    </w:rPr>
  </w:style>
  <w:style w:type="paragraph" w:styleId="CommentText">
    <w:name w:val="annotation text"/>
    <w:basedOn w:val="Normal"/>
    <w:link w:val="CommentTextChar"/>
    <w:semiHidden/>
    <w:unhideWhenUsed/>
    <w:rsid w:val="00776D1D"/>
  </w:style>
  <w:style w:type="character" w:customStyle="1" w:styleId="CommentTextChar">
    <w:name w:val="Comment Text Char"/>
    <w:basedOn w:val="DefaultParagraphFont"/>
    <w:link w:val="CommentText"/>
    <w:semiHidden/>
    <w:rsid w:val="00776D1D"/>
    <w:rPr>
      <w:sz w:val="24"/>
      <w:szCs w:val="24"/>
    </w:rPr>
  </w:style>
  <w:style w:type="paragraph" w:styleId="CommentSubject">
    <w:name w:val="annotation subject"/>
    <w:basedOn w:val="CommentText"/>
    <w:next w:val="CommentText"/>
    <w:link w:val="CommentSubjectChar"/>
    <w:semiHidden/>
    <w:unhideWhenUsed/>
    <w:rsid w:val="00776D1D"/>
    <w:rPr>
      <w:b/>
      <w:bCs/>
      <w:sz w:val="20"/>
      <w:szCs w:val="20"/>
    </w:rPr>
  </w:style>
  <w:style w:type="character" w:customStyle="1" w:styleId="CommentSubjectChar">
    <w:name w:val="Comment Subject Char"/>
    <w:basedOn w:val="CommentTextChar"/>
    <w:link w:val="CommentSubject"/>
    <w:semiHidden/>
    <w:rsid w:val="00776D1D"/>
    <w:rPr>
      <w:b/>
      <w:bCs/>
      <w:sz w:val="24"/>
      <w:szCs w:val="24"/>
    </w:rPr>
  </w:style>
  <w:style w:type="paragraph" w:styleId="BalloonText">
    <w:name w:val="Balloon Text"/>
    <w:basedOn w:val="Normal"/>
    <w:link w:val="BalloonTextChar"/>
    <w:rsid w:val="00776D1D"/>
    <w:rPr>
      <w:rFonts w:ascii="Lucida Grande" w:hAnsi="Lucida Grande" w:cs="Lucida Grande"/>
      <w:sz w:val="18"/>
      <w:szCs w:val="18"/>
    </w:rPr>
  </w:style>
  <w:style w:type="character" w:customStyle="1" w:styleId="BalloonTextChar">
    <w:name w:val="Balloon Text Char"/>
    <w:basedOn w:val="DefaultParagraphFont"/>
    <w:link w:val="BalloonText"/>
    <w:rsid w:val="00776D1D"/>
    <w:rPr>
      <w:rFonts w:ascii="Lucida Grande" w:hAnsi="Lucida Grande" w:cs="Lucida Grande"/>
      <w:sz w:val="18"/>
      <w:szCs w:val="18"/>
    </w:rPr>
  </w:style>
  <w:style w:type="character" w:customStyle="1" w:styleId="apple-converted-space">
    <w:name w:val="apple-converted-space"/>
    <w:basedOn w:val="DefaultParagraphFont"/>
    <w:rsid w:val="00A249FB"/>
  </w:style>
  <w:style w:type="character" w:customStyle="1" w:styleId="sssh">
    <w:name w:val="ss_sh"/>
    <w:basedOn w:val="DefaultParagraphFont"/>
    <w:rsid w:val="00A249FB"/>
  </w:style>
  <w:style w:type="character" w:customStyle="1" w:styleId="ssbf">
    <w:name w:val="ss_bf"/>
    <w:basedOn w:val="DefaultParagraphFont"/>
    <w:rsid w:val="00EA5476"/>
  </w:style>
  <w:style w:type="paragraph" w:customStyle="1" w:styleId="Body">
    <w:name w:val="Body"/>
    <w:rsid w:val="00645F3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58246">
      <w:bodyDiv w:val="1"/>
      <w:marLeft w:val="0"/>
      <w:marRight w:val="0"/>
      <w:marTop w:val="0"/>
      <w:marBottom w:val="0"/>
      <w:divBdr>
        <w:top w:val="none" w:sz="0" w:space="0" w:color="auto"/>
        <w:left w:val="none" w:sz="0" w:space="0" w:color="auto"/>
        <w:bottom w:val="none" w:sz="0" w:space="0" w:color="auto"/>
        <w:right w:val="none" w:sz="0" w:space="0" w:color="auto"/>
      </w:divBdr>
    </w:div>
    <w:div w:id="426192231">
      <w:bodyDiv w:val="1"/>
      <w:marLeft w:val="0"/>
      <w:marRight w:val="0"/>
      <w:marTop w:val="0"/>
      <w:marBottom w:val="0"/>
      <w:divBdr>
        <w:top w:val="none" w:sz="0" w:space="0" w:color="auto"/>
        <w:left w:val="none" w:sz="0" w:space="0" w:color="auto"/>
        <w:bottom w:val="none" w:sz="0" w:space="0" w:color="auto"/>
        <w:right w:val="none" w:sz="0" w:space="0" w:color="auto"/>
      </w:divBdr>
    </w:div>
    <w:div w:id="479611668">
      <w:bodyDiv w:val="1"/>
      <w:marLeft w:val="0"/>
      <w:marRight w:val="0"/>
      <w:marTop w:val="0"/>
      <w:marBottom w:val="0"/>
      <w:divBdr>
        <w:top w:val="none" w:sz="0" w:space="0" w:color="auto"/>
        <w:left w:val="none" w:sz="0" w:space="0" w:color="auto"/>
        <w:bottom w:val="none" w:sz="0" w:space="0" w:color="auto"/>
        <w:right w:val="none" w:sz="0" w:space="0" w:color="auto"/>
      </w:divBdr>
      <w:divsChild>
        <w:div w:id="657929686">
          <w:marLeft w:val="0"/>
          <w:marRight w:val="0"/>
          <w:marTop w:val="345"/>
          <w:marBottom w:val="345"/>
          <w:divBdr>
            <w:top w:val="none" w:sz="0" w:space="0" w:color="auto"/>
            <w:left w:val="none" w:sz="0" w:space="0" w:color="auto"/>
            <w:bottom w:val="none" w:sz="0" w:space="0" w:color="auto"/>
            <w:right w:val="none" w:sz="0" w:space="0" w:color="auto"/>
          </w:divBdr>
        </w:div>
        <w:div w:id="786701037">
          <w:marLeft w:val="0"/>
          <w:marRight w:val="0"/>
          <w:marTop w:val="345"/>
          <w:marBottom w:val="345"/>
          <w:divBdr>
            <w:top w:val="none" w:sz="0" w:space="0" w:color="auto"/>
            <w:left w:val="none" w:sz="0" w:space="0" w:color="auto"/>
            <w:bottom w:val="none" w:sz="0" w:space="0" w:color="auto"/>
            <w:right w:val="none" w:sz="0" w:space="0" w:color="auto"/>
          </w:divBdr>
        </w:div>
        <w:div w:id="809325557">
          <w:marLeft w:val="0"/>
          <w:marRight w:val="0"/>
          <w:marTop w:val="345"/>
          <w:marBottom w:val="345"/>
          <w:divBdr>
            <w:top w:val="none" w:sz="0" w:space="0" w:color="auto"/>
            <w:left w:val="none" w:sz="0" w:space="0" w:color="auto"/>
            <w:bottom w:val="none" w:sz="0" w:space="0" w:color="auto"/>
            <w:right w:val="none" w:sz="0" w:space="0" w:color="auto"/>
          </w:divBdr>
          <w:divsChild>
            <w:div w:id="2138209880">
              <w:marLeft w:val="0"/>
              <w:marRight w:val="0"/>
              <w:marTop w:val="0"/>
              <w:marBottom w:val="0"/>
              <w:divBdr>
                <w:top w:val="none" w:sz="0" w:space="0" w:color="auto"/>
                <w:left w:val="none" w:sz="0" w:space="0" w:color="auto"/>
                <w:bottom w:val="none" w:sz="0" w:space="0" w:color="auto"/>
                <w:right w:val="none" w:sz="0" w:space="0" w:color="auto"/>
              </w:divBdr>
            </w:div>
          </w:divsChild>
        </w:div>
        <w:div w:id="581112257">
          <w:marLeft w:val="0"/>
          <w:marRight w:val="0"/>
          <w:marTop w:val="345"/>
          <w:marBottom w:val="345"/>
          <w:divBdr>
            <w:top w:val="none" w:sz="0" w:space="0" w:color="auto"/>
            <w:left w:val="none" w:sz="0" w:space="0" w:color="auto"/>
            <w:bottom w:val="none" w:sz="0" w:space="0" w:color="auto"/>
            <w:right w:val="none" w:sz="0" w:space="0" w:color="auto"/>
          </w:divBdr>
        </w:div>
      </w:divsChild>
    </w:div>
    <w:div w:id="519853071">
      <w:bodyDiv w:val="1"/>
      <w:marLeft w:val="0"/>
      <w:marRight w:val="0"/>
      <w:marTop w:val="0"/>
      <w:marBottom w:val="0"/>
      <w:divBdr>
        <w:top w:val="none" w:sz="0" w:space="0" w:color="auto"/>
        <w:left w:val="none" w:sz="0" w:space="0" w:color="auto"/>
        <w:bottom w:val="none" w:sz="0" w:space="0" w:color="auto"/>
        <w:right w:val="none" w:sz="0" w:space="0" w:color="auto"/>
      </w:divBdr>
    </w:div>
    <w:div w:id="538013318">
      <w:bodyDiv w:val="1"/>
      <w:marLeft w:val="0"/>
      <w:marRight w:val="0"/>
      <w:marTop w:val="0"/>
      <w:marBottom w:val="0"/>
      <w:divBdr>
        <w:top w:val="none" w:sz="0" w:space="0" w:color="auto"/>
        <w:left w:val="none" w:sz="0" w:space="0" w:color="auto"/>
        <w:bottom w:val="none" w:sz="0" w:space="0" w:color="auto"/>
        <w:right w:val="none" w:sz="0" w:space="0" w:color="auto"/>
      </w:divBdr>
    </w:div>
    <w:div w:id="683753505">
      <w:bodyDiv w:val="1"/>
      <w:marLeft w:val="0"/>
      <w:marRight w:val="0"/>
      <w:marTop w:val="0"/>
      <w:marBottom w:val="0"/>
      <w:divBdr>
        <w:top w:val="none" w:sz="0" w:space="0" w:color="auto"/>
        <w:left w:val="none" w:sz="0" w:space="0" w:color="auto"/>
        <w:bottom w:val="none" w:sz="0" w:space="0" w:color="auto"/>
        <w:right w:val="none" w:sz="0" w:space="0" w:color="auto"/>
      </w:divBdr>
    </w:div>
    <w:div w:id="1088816340">
      <w:bodyDiv w:val="1"/>
      <w:marLeft w:val="0"/>
      <w:marRight w:val="0"/>
      <w:marTop w:val="0"/>
      <w:marBottom w:val="0"/>
      <w:divBdr>
        <w:top w:val="none" w:sz="0" w:space="0" w:color="auto"/>
        <w:left w:val="none" w:sz="0" w:space="0" w:color="auto"/>
        <w:bottom w:val="none" w:sz="0" w:space="0" w:color="auto"/>
        <w:right w:val="none" w:sz="0" w:space="0" w:color="auto"/>
      </w:divBdr>
    </w:div>
    <w:div w:id="1112093403">
      <w:bodyDiv w:val="1"/>
      <w:marLeft w:val="0"/>
      <w:marRight w:val="0"/>
      <w:marTop w:val="0"/>
      <w:marBottom w:val="0"/>
      <w:divBdr>
        <w:top w:val="none" w:sz="0" w:space="0" w:color="auto"/>
        <w:left w:val="none" w:sz="0" w:space="0" w:color="auto"/>
        <w:bottom w:val="none" w:sz="0" w:space="0" w:color="auto"/>
        <w:right w:val="none" w:sz="0" w:space="0" w:color="auto"/>
      </w:divBdr>
    </w:div>
    <w:div w:id="1223759948">
      <w:bodyDiv w:val="1"/>
      <w:marLeft w:val="0"/>
      <w:marRight w:val="0"/>
      <w:marTop w:val="0"/>
      <w:marBottom w:val="0"/>
      <w:divBdr>
        <w:top w:val="none" w:sz="0" w:space="0" w:color="auto"/>
        <w:left w:val="none" w:sz="0" w:space="0" w:color="auto"/>
        <w:bottom w:val="none" w:sz="0" w:space="0" w:color="auto"/>
        <w:right w:val="none" w:sz="0" w:space="0" w:color="auto"/>
      </w:divBdr>
    </w:div>
    <w:div w:id="1313437997">
      <w:bodyDiv w:val="1"/>
      <w:marLeft w:val="0"/>
      <w:marRight w:val="0"/>
      <w:marTop w:val="0"/>
      <w:marBottom w:val="0"/>
      <w:divBdr>
        <w:top w:val="none" w:sz="0" w:space="0" w:color="auto"/>
        <w:left w:val="none" w:sz="0" w:space="0" w:color="auto"/>
        <w:bottom w:val="none" w:sz="0" w:space="0" w:color="auto"/>
        <w:right w:val="none" w:sz="0" w:space="0" w:color="auto"/>
      </w:divBdr>
    </w:div>
    <w:div w:id="1432319554">
      <w:bodyDiv w:val="1"/>
      <w:marLeft w:val="0"/>
      <w:marRight w:val="0"/>
      <w:marTop w:val="0"/>
      <w:marBottom w:val="0"/>
      <w:divBdr>
        <w:top w:val="none" w:sz="0" w:space="0" w:color="auto"/>
        <w:left w:val="none" w:sz="0" w:space="0" w:color="auto"/>
        <w:bottom w:val="none" w:sz="0" w:space="0" w:color="auto"/>
        <w:right w:val="none" w:sz="0" w:space="0" w:color="auto"/>
      </w:divBdr>
    </w:div>
    <w:div w:id="1439446048">
      <w:bodyDiv w:val="1"/>
      <w:marLeft w:val="0"/>
      <w:marRight w:val="0"/>
      <w:marTop w:val="0"/>
      <w:marBottom w:val="0"/>
      <w:divBdr>
        <w:top w:val="none" w:sz="0" w:space="0" w:color="auto"/>
        <w:left w:val="none" w:sz="0" w:space="0" w:color="auto"/>
        <w:bottom w:val="none" w:sz="0" w:space="0" w:color="auto"/>
        <w:right w:val="none" w:sz="0" w:space="0" w:color="auto"/>
      </w:divBdr>
    </w:div>
    <w:div w:id="1459299075">
      <w:bodyDiv w:val="1"/>
      <w:marLeft w:val="0"/>
      <w:marRight w:val="0"/>
      <w:marTop w:val="0"/>
      <w:marBottom w:val="0"/>
      <w:divBdr>
        <w:top w:val="none" w:sz="0" w:space="0" w:color="auto"/>
        <w:left w:val="none" w:sz="0" w:space="0" w:color="auto"/>
        <w:bottom w:val="none" w:sz="0" w:space="0" w:color="auto"/>
        <w:right w:val="none" w:sz="0" w:space="0" w:color="auto"/>
      </w:divBdr>
    </w:div>
    <w:div w:id="1564028234">
      <w:bodyDiv w:val="1"/>
      <w:marLeft w:val="0"/>
      <w:marRight w:val="0"/>
      <w:marTop w:val="0"/>
      <w:marBottom w:val="0"/>
      <w:divBdr>
        <w:top w:val="none" w:sz="0" w:space="0" w:color="auto"/>
        <w:left w:val="none" w:sz="0" w:space="0" w:color="auto"/>
        <w:bottom w:val="none" w:sz="0" w:space="0" w:color="auto"/>
        <w:right w:val="none" w:sz="0" w:space="0" w:color="auto"/>
      </w:divBdr>
    </w:div>
    <w:div w:id="1655832930">
      <w:bodyDiv w:val="1"/>
      <w:marLeft w:val="0"/>
      <w:marRight w:val="0"/>
      <w:marTop w:val="0"/>
      <w:marBottom w:val="0"/>
      <w:divBdr>
        <w:top w:val="none" w:sz="0" w:space="0" w:color="auto"/>
        <w:left w:val="none" w:sz="0" w:space="0" w:color="auto"/>
        <w:bottom w:val="none" w:sz="0" w:space="0" w:color="auto"/>
        <w:right w:val="none" w:sz="0" w:space="0" w:color="auto"/>
      </w:divBdr>
    </w:div>
    <w:div w:id="1731074901">
      <w:bodyDiv w:val="1"/>
      <w:marLeft w:val="0"/>
      <w:marRight w:val="0"/>
      <w:marTop w:val="0"/>
      <w:marBottom w:val="0"/>
      <w:divBdr>
        <w:top w:val="none" w:sz="0" w:space="0" w:color="auto"/>
        <w:left w:val="none" w:sz="0" w:space="0" w:color="auto"/>
        <w:bottom w:val="none" w:sz="0" w:space="0" w:color="auto"/>
        <w:right w:val="none" w:sz="0" w:space="0" w:color="auto"/>
      </w:divBdr>
    </w:div>
    <w:div w:id="1771389001">
      <w:bodyDiv w:val="1"/>
      <w:marLeft w:val="0"/>
      <w:marRight w:val="0"/>
      <w:marTop w:val="0"/>
      <w:marBottom w:val="0"/>
      <w:divBdr>
        <w:top w:val="none" w:sz="0" w:space="0" w:color="auto"/>
        <w:left w:val="none" w:sz="0" w:space="0" w:color="auto"/>
        <w:bottom w:val="none" w:sz="0" w:space="0" w:color="auto"/>
        <w:right w:val="none" w:sz="0" w:space="0" w:color="auto"/>
      </w:divBdr>
    </w:div>
    <w:div w:id="1880966888">
      <w:bodyDiv w:val="1"/>
      <w:marLeft w:val="0"/>
      <w:marRight w:val="0"/>
      <w:marTop w:val="0"/>
      <w:marBottom w:val="0"/>
      <w:divBdr>
        <w:top w:val="none" w:sz="0" w:space="0" w:color="auto"/>
        <w:left w:val="none" w:sz="0" w:space="0" w:color="auto"/>
        <w:bottom w:val="none" w:sz="0" w:space="0" w:color="auto"/>
        <w:right w:val="none" w:sz="0" w:space="0" w:color="auto"/>
      </w:divBdr>
    </w:div>
    <w:div w:id="1929388243">
      <w:bodyDiv w:val="1"/>
      <w:marLeft w:val="0"/>
      <w:marRight w:val="0"/>
      <w:marTop w:val="0"/>
      <w:marBottom w:val="0"/>
      <w:divBdr>
        <w:top w:val="none" w:sz="0" w:space="0" w:color="auto"/>
        <w:left w:val="none" w:sz="0" w:space="0" w:color="auto"/>
        <w:bottom w:val="none" w:sz="0" w:space="0" w:color="auto"/>
        <w:right w:val="none" w:sz="0" w:space="0" w:color="auto"/>
      </w:divBdr>
    </w:div>
    <w:div w:id="20997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156E5-5D76-4808-94F3-176937CBF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Independent Contractor Agreement</dc:title>
  <dc:creator>wkell</dc:creator>
  <cp:lastModifiedBy>Shives, Ariana</cp:lastModifiedBy>
  <cp:revision>2</cp:revision>
  <cp:lastPrinted>2024-06-13T17:25:00Z</cp:lastPrinted>
  <dcterms:created xsi:type="dcterms:W3CDTF">2024-07-31T00:24:00Z</dcterms:created>
  <dcterms:modified xsi:type="dcterms:W3CDTF">2024-07-31T00:24:00Z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ies>
</file>